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254" w:rsidRDefault="00371254" w:rsidP="00922DAA">
      <w:pPr>
        <w:jc w:val="center"/>
        <w:rPr>
          <w:rFonts w:ascii="楷体_GB2312" w:eastAsia="楷体_GB2312" w:hint="eastAsia"/>
          <w:sz w:val="48"/>
          <w:szCs w:val="48"/>
        </w:rPr>
      </w:pPr>
    </w:p>
    <w:p w:rsidR="00371254" w:rsidRDefault="00371254" w:rsidP="00922DAA">
      <w:pPr>
        <w:jc w:val="center"/>
        <w:rPr>
          <w:rFonts w:ascii="楷体_GB2312" w:eastAsia="楷体_GB2312"/>
          <w:sz w:val="48"/>
          <w:szCs w:val="48"/>
        </w:rPr>
      </w:pPr>
    </w:p>
    <w:p w:rsidR="004B778B" w:rsidRDefault="004B778B" w:rsidP="00922DAA">
      <w:pPr>
        <w:jc w:val="center"/>
        <w:rPr>
          <w:rFonts w:ascii="楷体_GB2312" w:eastAsia="楷体_GB2312"/>
          <w:sz w:val="48"/>
          <w:szCs w:val="48"/>
        </w:rPr>
      </w:pPr>
    </w:p>
    <w:p w:rsidR="004B778B" w:rsidRPr="004B778B" w:rsidRDefault="004B778B" w:rsidP="00922DAA">
      <w:pPr>
        <w:jc w:val="center"/>
        <w:rPr>
          <w:rFonts w:ascii="楷体_GB2312" w:eastAsia="楷体_GB2312"/>
          <w:b/>
          <w:sz w:val="52"/>
          <w:szCs w:val="52"/>
        </w:rPr>
      </w:pPr>
      <w:r w:rsidRPr="004B778B">
        <w:rPr>
          <w:rFonts w:ascii="楷体_GB2312" w:eastAsia="楷体_GB2312" w:hint="eastAsia"/>
          <w:b/>
          <w:sz w:val="52"/>
          <w:szCs w:val="52"/>
        </w:rPr>
        <w:t>兴隆观测基地</w:t>
      </w:r>
      <w:r w:rsidR="002C269E" w:rsidRPr="004B778B">
        <w:rPr>
          <w:rFonts w:ascii="楷体_GB2312" w:eastAsia="楷体_GB2312" w:hint="eastAsia"/>
          <w:b/>
          <w:sz w:val="52"/>
          <w:szCs w:val="52"/>
        </w:rPr>
        <w:t>2.16米</w:t>
      </w:r>
      <w:r w:rsidRPr="004B778B">
        <w:rPr>
          <w:rFonts w:ascii="楷体_GB2312" w:eastAsia="楷体_GB2312" w:hint="eastAsia"/>
          <w:b/>
          <w:sz w:val="52"/>
          <w:szCs w:val="52"/>
        </w:rPr>
        <w:t>天文</w:t>
      </w:r>
      <w:r w:rsidR="002C269E" w:rsidRPr="004B778B">
        <w:rPr>
          <w:rFonts w:ascii="楷体_GB2312" w:eastAsia="楷体_GB2312" w:hint="eastAsia"/>
          <w:b/>
          <w:sz w:val="52"/>
          <w:szCs w:val="52"/>
        </w:rPr>
        <w:t>望远镜</w:t>
      </w:r>
    </w:p>
    <w:p w:rsidR="00922DAA" w:rsidRPr="004B778B" w:rsidRDefault="002C269E" w:rsidP="00922DAA">
      <w:pPr>
        <w:jc w:val="center"/>
        <w:rPr>
          <w:rFonts w:ascii="楷体_GB2312" w:eastAsia="楷体_GB2312"/>
          <w:b/>
          <w:sz w:val="52"/>
          <w:szCs w:val="52"/>
        </w:rPr>
      </w:pPr>
      <w:r w:rsidRPr="004B778B">
        <w:rPr>
          <w:rFonts w:ascii="楷体_GB2312" w:eastAsia="楷体_GB2312" w:hint="eastAsia"/>
          <w:b/>
          <w:sz w:val="52"/>
          <w:szCs w:val="52"/>
        </w:rPr>
        <w:t>高分辨率光纤光谱仪</w:t>
      </w:r>
      <w:r w:rsidR="00E408C9" w:rsidRPr="004B778B">
        <w:rPr>
          <w:rFonts w:ascii="楷体_GB2312" w:eastAsia="楷体_GB2312" w:hint="eastAsia"/>
          <w:b/>
          <w:sz w:val="52"/>
          <w:szCs w:val="52"/>
        </w:rPr>
        <w:t>（HRS）</w:t>
      </w:r>
    </w:p>
    <w:p w:rsidR="0038068E" w:rsidRPr="004B778B" w:rsidRDefault="00E408C9" w:rsidP="00922DAA">
      <w:pPr>
        <w:jc w:val="center"/>
        <w:rPr>
          <w:rFonts w:ascii="楷体_GB2312" w:eastAsia="楷体_GB2312"/>
          <w:b/>
          <w:sz w:val="52"/>
          <w:szCs w:val="52"/>
        </w:rPr>
      </w:pPr>
      <w:r w:rsidRPr="004B778B">
        <w:rPr>
          <w:rFonts w:ascii="楷体_GB2312" w:eastAsia="楷体_GB2312" w:hint="eastAsia"/>
          <w:b/>
          <w:sz w:val="52"/>
          <w:szCs w:val="52"/>
        </w:rPr>
        <w:t>用户</w:t>
      </w:r>
      <w:r w:rsidR="00156873">
        <w:rPr>
          <w:rFonts w:ascii="楷体_GB2312" w:eastAsia="楷体_GB2312" w:hint="eastAsia"/>
          <w:b/>
          <w:sz w:val="52"/>
          <w:szCs w:val="52"/>
        </w:rPr>
        <w:t>手册</w:t>
      </w:r>
    </w:p>
    <w:p w:rsidR="00371254" w:rsidRDefault="00371254" w:rsidP="00922DAA">
      <w:pPr>
        <w:jc w:val="center"/>
        <w:rPr>
          <w:rFonts w:ascii="华文琥珀" w:eastAsia="华文琥珀"/>
          <w:sz w:val="48"/>
          <w:szCs w:val="48"/>
        </w:rPr>
      </w:pPr>
    </w:p>
    <w:p w:rsidR="00371254" w:rsidRDefault="00371254" w:rsidP="00922DAA">
      <w:pPr>
        <w:jc w:val="center"/>
        <w:rPr>
          <w:rFonts w:ascii="华文琥珀" w:eastAsia="华文琥珀"/>
          <w:sz w:val="48"/>
          <w:szCs w:val="48"/>
        </w:rPr>
      </w:pPr>
    </w:p>
    <w:p w:rsidR="00371254" w:rsidRDefault="00371254" w:rsidP="00922DAA">
      <w:pPr>
        <w:jc w:val="center"/>
        <w:rPr>
          <w:rFonts w:ascii="华文琥珀" w:eastAsia="华文琥珀"/>
          <w:sz w:val="48"/>
          <w:szCs w:val="48"/>
        </w:rPr>
      </w:pPr>
    </w:p>
    <w:p w:rsidR="00CF1E62" w:rsidRDefault="00CF1E62" w:rsidP="00922DAA">
      <w:pPr>
        <w:jc w:val="center"/>
        <w:rPr>
          <w:rFonts w:ascii="华文琥珀" w:eastAsia="华文琥珀"/>
          <w:sz w:val="48"/>
          <w:szCs w:val="48"/>
        </w:rPr>
      </w:pPr>
    </w:p>
    <w:p w:rsidR="004B778B" w:rsidRDefault="004B778B" w:rsidP="00922DAA">
      <w:pPr>
        <w:jc w:val="center"/>
        <w:rPr>
          <w:rFonts w:ascii="华文琥珀" w:eastAsia="华文琥珀"/>
          <w:sz w:val="48"/>
          <w:szCs w:val="48"/>
        </w:rPr>
      </w:pPr>
    </w:p>
    <w:p w:rsidR="004B778B" w:rsidRDefault="004B778B" w:rsidP="00922DAA">
      <w:pPr>
        <w:jc w:val="center"/>
        <w:rPr>
          <w:rFonts w:ascii="华文琥珀" w:eastAsia="华文琥珀"/>
          <w:sz w:val="48"/>
          <w:szCs w:val="48"/>
        </w:rPr>
      </w:pPr>
    </w:p>
    <w:p w:rsidR="00371254" w:rsidRDefault="00371254" w:rsidP="004B778B">
      <w:pPr>
        <w:jc w:val="center"/>
        <w:rPr>
          <w:rFonts w:ascii="华文琥珀" w:eastAsia="华文琥珀"/>
          <w:sz w:val="48"/>
          <w:szCs w:val="48"/>
        </w:rPr>
      </w:pPr>
    </w:p>
    <w:p w:rsidR="00371254" w:rsidRPr="004B778B" w:rsidRDefault="004B778B" w:rsidP="00922DAA">
      <w:pPr>
        <w:jc w:val="center"/>
        <w:rPr>
          <w:rFonts w:asciiTheme="minorEastAsia" w:hAnsiTheme="minorEastAsia"/>
          <w:sz w:val="32"/>
          <w:szCs w:val="32"/>
        </w:rPr>
      </w:pPr>
      <w:r w:rsidRPr="004B778B">
        <w:rPr>
          <w:rFonts w:asciiTheme="minorEastAsia" w:hAnsiTheme="minorEastAsia" w:hint="eastAsia"/>
          <w:sz w:val="32"/>
          <w:szCs w:val="32"/>
        </w:rPr>
        <w:t>中国科学院国家天文台兴隆观测基地</w:t>
      </w:r>
    </w:p>
    <w:p w:rsidR="00371254" w:rsidRPr="004B778B" w:rsidRDefault="004B778B" w:rsidP="00922DAA">
      <w:pPr>
        <w:jc w:val="center"/>
        <w:rPr>
          <w:rFonts w:asciiTheme="minorEastAsia" w:hAnsiTheme="minorEastAsia"/>
          <w:sz w:val="32"/>
          <w:szCs w:val="32"/>
        </w:rPr>
      </w:pPr>
      <w:r w:rsidRPr="004B778B">
        <w:rPr>
          <w:rFonts w:asciiTheme="minorEastAsia" w:hAnsiTheme="minorEastAsia" w:hint="eastAsia"/>
          <w:sz w:val="32"/>
          <w:szCs w:val="32"/>
        </w:rPr>
        <w:t>二〇一三年八月</w:t>
      </w:r>
    </w:p>
    <w:p w:rsidR="00371254" w:rsidRDefault="00371254" w:rsidP="00922DAA">
      <w:pPr>
        <w:jc w:val="center"/>
        <w:rPr>
          <w:rFonts w:ascii="华文琥珀" w:eastAsia="华文琥珀"/>
          <w:sz w:val="48"/>
          <w:szCs w:val="48"/>
        </w:rPr>
      </w:pPr>
    </w:p>
    <w:p w:rsidR="00371254" w:rsidRDefault="00371254" w:rsidP="00922DAA">
      <w:pPr>
        <w:jc w:val="center"/>
        <w:rPr>
          <w:rFonts w:ascii="华文琥珀" w:eastAsia="华文琥珀"/>
          <w:sz w:val="48"/>
          <w:szCs w:val="48"/>
        </w:rPr>
      </w:pPr>
    </w:p>
    <w:p w:rsidR="00371254" w:rsidRPr="00922DAA" w:rsidRDefault="00371254" w:rsidP="00922DAA">
      <w:pPr>
        <w:jc w:val="center"/>
        <w:rPr>
          <w:rFonts w:ascii="华文琥珀" w:eastAsia="华文琥珀"/>
          <w:sz w:val="48"/>
          <w:szCs w:val="48"/>
        </w:rPr>
      </w:pPr>
    </w:p>
    <w:p w:rsidR="002C269E" w:rsidRDefault="002C269E"/>
    <w:p w:rsidR="00BD7CE8" w:rsidRPr="0084112C" w:rsidRDefault="00BD7CE8" w:rsidP="00BD7CE8">
      <w:pPr>
        <w:jc w:val="center"/>
        <w:rPr>
          <w:b/>
          <w:sz w:val="36"/>
          <w:szCs w:val="36"/>
        </w:rPr>
      </w:pPr>
      <w:r w:rsidRPr="0084112C">
        <w:rPr>
          <w:rFonts w:hint="eastAsia"/>
          <w:b/>
          <w:sz w:val="36"/>
          <w:szCs w:val="36"/>
        </w:rPr>
        <w:t>目</w:t>
      </w:r>
      <w:r w:rsidR="0084112C">
        <w:rPr>
          <w:rFonts w:hint="eastAsia"/>
          <w:b/>
          <w:sz w:val="36"/>
          <w:szCs w:val="36"/>
        </w:rPr>
        <w:t xml:space="preserve">  </w:t>
      </w:r>
      <w:r w:rsidRPr="0084112C">
        <w:rPr>
          <w:rFonts w:hint="eastAsia"/>
          <w:b/>
          <w:sz w:val="36"/>
          <w:szCs w:val="36"/>
        </w:rPr>
        <w:t>录</w:t>
      </w:r>
    </w:p>
    <w:sdt>
      <w:sdtPr>
        <w:rPr>
          <w:rFonts w:asciiTheme="minorHAnsi" w:eastAsiaTheme="minorEastAsia" w:hAnsiTheme="minorHAnsi" w:cstheme="minorBidi"/>
          <w:b w:val="0"/>
          <w:bCs w:val="0"/>
          <w:color w:val="auto"/>
          <w:kern w:val="2"/>
          <w:sz w:val="21"/>
          <w:szCs w:val="22"/>
          <w:lang w:val="zh-CN"/>
        </w:rPr>
        <w:id w:val="282245840"/>
        <w:docPartObj>
          <w:docPartGallery w:val="Table of Contents"/>
          <w:docPartUnique/>
        </w:docPartObj>
      </w:sdtPr>
      <w:sdtEndPr>
        <w:rPr>
          <w:rFonts w:asciiTheme="minorEastAsia" w:hAnsiTheme="minorEastAsia"/>
          <w:sz w:val="24"/>
          <w:szCs w:val="24"/>
          <w:lang w:val="en-US"/>
        </w:rPr>
      </w:sdtEndPr>
      <w:sdtContent>
        <w:p w:rsidR="006D1B33" w:rsidRDefault="006D1B33">
          <w:pPr>
            <w:pStyle w:val="TOC"/>
          </w:pPr>
        </w:p>
        <w:p w:rsidR="00CE0E7E" w:rsidRPr="00CE0E7E" w:rsidRDefault="008C17E6" w:rsidP="005C0E2A">
          <w:pPr>
            <w:pStyle w:val="10"/>
            <w:tabs>
              <w:tab w:val="left" w:pos="630"/>
              <w:tab w:val="right" w:leader="dot" w:pos="10456"/>
            </w:tabs>
            <w:spacing w:beforeLines="50" w:before="156"/>
            <w:rPr>
              <w:rFonts w:asciiTheme="minorEastAsia" w:hAnsiTheme="minorEastAsia"/>
              <w:noProof/>
              <w:sz w:val="24"/>
              <w:szCs w:val="24"/>
            </w:rPr>
          </w:pPr>
          <w:r w:rsidRPr="00CE0E7E">
            <w:rPr>
              <w:rFonts w:asciiTheme="minorEastAsia" w:hAnsiTheme="minorEastAsia"/>
              <w:sz w:val="24"/>
              <w:szCs w:val="24"/>
            </w:rPr>
            <w:fldChar w:fldCharType="begin"/>
          </w:r>
          <w:r w:rsidR="006D1B33" w:rsidRPr="00CE0E7E">
            <w:rPr>
              <w:rFonts w:asciiTheme="minorEastAsia" w:hAnsiTheme="minorEastAsia"/>
              <w:sz w:val="24"/>
              <w:szCs w:val="24"/>
            </w:rPr>
            <w:instrText xml:space="preserve"> TOC \o "1-3" \h \z \u </w:instrText>
          </w:r>
          <w:r w:rsidRPr="00CE0E7E">
            <w:rPr>
              <w:rFonts w:asciiTheme="minorEastAsia" w:hAnsiTheme="minorEastAsia"/>
              <w:sz w:val="24"/>
              <w:szCs w:val="24"/>
            </w:rPr>
            <w:fldChar w:fldCharType="separate"/>
          </w:r>
          <w:hyperlink w:anchor="_Toc363401991" w:history="1">
            <w:r w:rsidR="00CE0E7E" w:rsidRPr="00CE0E7E">
              <w:rPr>
                <w:rStyle w:val="a5"/>
                <w:rFonts w:asciiTheme="minorEastAsia" w:hAnsiTheme="minorEastAsia"/>
                <w:noProof/>
                <w:sz w:val="24"/>
                <w:szCs w:val="24"/>
              </w:rPr>
              <w:t>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光谱仪介绍</w:t>
            </w:r>
            <w:r w:rsidR="00CE0E7E" w:rsidRPr="00CE0E7E">
              <w:rPr>
                <w:rFonts w:asciiTheme="minorEastAsia" w:hAnsiTheme="minorEastAsia"/>
                <w:noProof/>
                <w:webHidden/>
                <w:sz w:val="24"/>
                <w:szCs w:val="24"/>
              </w:rPr>
              <w:tab/>
            </w:r>
            <w:r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_Toc363401991 \h </w:instrText>
            </w:r>
            <w:r w:rsidRPr="00CE0E7E">
              <w:rPr>
                <w:rFonts w:asciiTheme="minorEastAsia" w:hAnsiTheme="minorEastAsia"/>
                <w:noProof/>
                <w:webHidden/>
                <w:sz w:val="24"/>
                <w:szCs w:val="24"/>
              </w:rPr>
            </w:r>
            <w:r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3</w:t>
            </w:r>
            <w:r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2" w:history="1">
            <w:r w:rsidR="00CE0E7E" w:rsidRPr="00CE0E7E">
              <w:rPr>
                <w:rStyle w:val="a5"/>
                <w:rFonts w:asciiTheme="minorEastAsia" w:hAnsiTheme="minorEastAsia"/>
                <w:noProof/>
                <w:sz w:val="24"/>
                <w:szCs w:val="24"/>
              </w:rPr>
              <w:t>1.1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望远镜卡焦接口部分：</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_Toc363401992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3</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3" w:history="1">
            <w:r w:rsidR="00CE0E7E" w:rsidRPr="00CE0E7E">
              <w:rPr>
                <w:rStyle w:val="a5"/>
                <w:rFonts w:asciiTheme="minorEastAsia" w:hAnsiTheme="minorEastAsia"/>
                <w:noProof/>
                <w:sz w:val="24"/>
                <w:szCs w:val="24"/>
              </w:rPr>
              <w:t>1.2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光纤接口和中继模块</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_Toc363401993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3</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4" w:history="1">
            <w:r w:rsidR="00CE0E7E" w:rsidRPr="00CE0E7E">
              <w:rPr>
                <w:rStyle w:val="a5"/>
                <w:rFonts w:asciiTheme="minorEastAsia" w:hAnsiTheme="minorEastAsia"/>
                <w:noProof/>
                <w:sz w:val="24"/>
                <w:szCs w:val="24"/>
              </w:rPr>
              <w:t>1.3</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高分辨率光纤光谱仪本体</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_Toc363401994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5</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5" w:history="1">
            <w:r w:rsidR="00CE0E7E" w:rsidRPr="00CE0E7E">
              <w:rPr>
                <w:rStyle w:val="a5"/>
                <w:rFonts w:asciiTheme="minorEastAsia" w:hAnsiTheme="minorEastAsia"/>
                <w:noProof/>
                <w:sz w:val="24"/>
                <w:szCs w:val="24"/>
              </w:rPr>
              <w:t>1.4</w:t>
            </w:r>
            <w:r w:rsidR="00CE0E7E" w:rsidRPr="00CE0E7E">
              <w:rPr>
                <w:rFonts w:asciiTheme="minorEastAsia" w:hAnsiTheme="minorEastAsia"/>
                <w:noProof/>
                <w:sz w:val="24"/>
                <w:szCs w:val="24"/>
              </w:rPr>
              <w:tab/>
            </w:r>
            <w:r w:rsidR="00CE0E7E" w:rsidRPr="00CE0E7E">
              <w:rPr>
                <w:rStyle w:val="a5"/>
                <w:rFonts w:asciiTheme="minorEastAsia" w:hAnsiTheme="minorEastAsia"/>
                <w:noProof/>
                <w:sz w:val="24"/>
                <w:szCs w:val="24"/>
              </w:rPr>
              <w:t>CCD</w:t>
            </w:r>
            <w:r w:rsidR="00CE0E7E" w:rsidRPr="00CE0E7E">
              <w:rPr>
                <w:rStyle w:val="a5"/>
                <w:rFonts w:asciiTheme="minorEastAsia" w:hAnsiTheme="minorEastAsia" w:hint="eastAsia"/>
                <w:noProof/>
                <w:sz w:val="24"/>
                <w:szCs w:val="24"/>
              </w:rPr>
              <w:t>图像采集部分</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_Toc363401995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7</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630"/>
              <w:tab w:val="right" w:leader="dot" w:pos="10456"/>
            </w:tabs>
            <w:spacing w:beforeLines="50" w:before="156"/>
            <w:rPr>
              <w:rFonts w:asciiTheme="minorEastAsia" w:hAnsiTheme="minorEastAsia"/>
              <w:noProof/>
              <w:sz w:val="24"/>
              <w:szCs w:val="24"/>
            </w:rPr>
          </w:pPr>
          <w:hyperlink w:anchor="_Toc363401996" w:history="1">
            <w:r w:rsidR="00CE0E7E" w:rsidRPr="00CE0E7E">
              <w:rPr>
                <w:rStyle w:val="a5"/>
                <w:rFonts w:asciiTheme="minorEastAsia" w:hAnsiTheme="minorEastAsia"/>
                <w:noProof/>
                <w:sz w:val="24"/>
                <w:szCs w:val="24"/>
              </w:rPr>
              <w:t>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光谱仪工作前准备</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_Toc363401996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7" w:history="1">
            <w:r w:rsidR="00CE0E7E" w:rsidRPr="00CE0E7E">
              <w:rPr>
                <w:rStyle w:val="a5"/>
                <w:rFonts w:asciiTheme="minorEastAsia" w:hAnsiTheme="minorEastAsia"/>
                <w:noProof/>
                <w:sz w:val="24"/>
                <w:szCs w:val="24"/>
              </w:rPr>
              <w:t>2.1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准备步骤</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_Toc363401997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420"/>
              <w:tab w:val="right" w:leader="dot" w:pos="10456"/>
            </w:tabs>
            <w:spacing w:beforeLines="50" w:before="156"/>
            <w:rPr>
              <w:rFonts w:asciiTheme="minorEastAsia" w:hAnsiTheme="minorEastAsia"/>
              <w:noProof/>
              <w:sz w:val="24"/>
              <w:szCs w:val="24"/>
            </w:rPr>
          </w:pPr>
          <w:hyperlink w:anchor="_Toc363401998" w:history="1">
            <w:r w:rsidR="00CE0E7E" w:rsidRPr="00CE0E7E">
              <w:rPr>
                <w:rStyle w:val="a5"/>
                <w:rFonts w:asciiTheme="minorEastAsia" w:hAnsiTheme="minorEastAsia"/>
                <w:noProof/>
                <w:sz w:val="24"/>
                <w:szCs w:val="24"/>
              </w:rPr>
              <w:t>3.</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光谱仪卡焦导星程序使用方法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_Toc363401998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1999" w:history="1">
            <w:r w:rsidR="00CE0E7E" w:rsidRPr="00CE0E7E">
              <w:rPr>
                <w:rStyle w:val="a5"/>
                <w:rFonts w:asciiTheme="minorEastAsia" w:hAnsiTheme="minorEastAsia"/>
                <w:noProof/>
                <w:sz w:val="24"/>
                <w:szCs w:val="24"/>
              </w:rPr>
              <w:t>3.1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导星</w:t>
            </w:r>
            <w:r w:rsidR="00CE0E7E" w:rsidRPr="00CE0E7E">
              <w:rPr>
                <w:rStyle w:val="a5"/>
                <w:rFonts w:asciiTheme="minorEastAsia" w:hAnsiTheme="minorEastAsia"/>
                <w:noProof/>
                <w:sz w:val="24"/>
                <w:szCs w:val="24"/>
              </w:rPr>
              <w:t>CCD</w:t>
            </w:r>
            <w:r w:rsidR="00CE0E7E" w:rsidRPr="00CE0E7E">
              <w:rPr>
                <w:rStyle w:val="a5"/>
                <w:rFonts w:asciiTheme="minorEastAsia" w:hAnsiTheme="minorEastAsia" w:hint="eastAsia"/>
                <w:noProof/>
                <w:sz w:val="24"/>
                <w:szCs w:val="24"/>
              </w:rPr>
              <w:t>在卡焦位置及部件</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_Toc363401999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0" w:history="1">
            <w:r w:rsidR="00CE0E7E" w:rsidRPr="00CE0E7E">
              <w:rPr>
                <w:rStyle w:val="a5"/>
                <w:rFonts w:asciiTheme="minorEastAsia" w:hAnsiTheme="minorEastAsia"/>
                <w:noProof/>
                <w:sz w:val="24"/>
                <w:szCs w:val="24"/>
              </w:rPr>
              <w:t>3.2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导星控制计算机桌面运行程序为</w:t>
            </w:r>
            <w:r w:rsidR="00CE0E7E" w:rsidRPr="00CE0E7E">
              <w:rPr>
                <w:rStyle w:val="a5"/>
                <w:rFonts w:asciiTheme="minorEastAsia" w:hAnsiTheme="minorEastAsia"/>
                <w:noProof/>
                <w:sz w:val="24"/>
                <w:szCs w:val="24"/>
              </w:rPr>
              <w:t>AVTUniCamViewer</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_Toc363402000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9</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1" w:history="1">
            <w:r w:rsidR="00CE0E7E" w:rsidRPr="00CE0E7E">
              <w:rPr>
                <w:rStyle w:val="a5"/>
                <w:rFonts w:asciiTheme="minorEastAsia" w:hAnsiTheme="minorEastAsia"/>
                <w:noProof/>
                <w:sz w:val="24"/>
                <w:szCs w:val="24"/>
              </w:rPr>
              <w:t>3.3</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为配合自动导星，控制望远镜程序特别增加</w:t>
            </w:r>
            <w:r w:rsidR="00CE0E7E" w:rsidRPr="00CE0E7E">
              <w:rPr>
                <w:rStyle w:val="a5"/>
                <w:rFonts w:asciiTheme="minorEastAsia" w:hAnsiTheme="minorEastAsia"/>
                <w:noProof/>
                <w:sz w:val="24"/>
                <w:szCs w:val="24"/>
              </w:rPr>
              <w:t>HRS</w:t>
            </w:r>
            <w:r w:rsidR="00CE0E7E" w:rsidRPr="00CE0E7E">
              <w:rPr>
                <w:rStyle w:val="a5"/>
                <w:rFonts w:asciiTheme="minorEastAsia" w:hAnsiTheme="minorEastAsia" w:hint="eastAsia"/>
                <w:noProof/>
                <w:sz w:val="24"/>
                <w:szCs w:val="24"/>
              </w:rPr>
              <w:t>选项，接收导星误差信号</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_Toc363402001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11</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630"/>
              <w:tab w:val="right" w:leader="dot" w:pos="10456"/>
            </w:tabs>
            <w:spacing w:beforeLines="50" w:before="156"/>
            <w:rPr>
              <w:rFonts w:asciiTheme="minorEastAsia" w:hAnsiTheme="minorEastAsia"/>
              <w:noProof/>
              <w:sz w:val="24"/>
              <w:szCs w:val="24"/>
            </w:rPr>
          </w:pPr>
          <w:hyperlink w:anchor="_Toc363402002" w:history="1">
            <w:r w:rsidR="00CE0E7E" w:rsidRPr="00CE0E7E">
              <w:rPr>
                <w:rStyle w:val="a5"/>
                <w:rFonts w:asciiTheme="minorEastAsia" w:hAnsiTheme="minorEastAsia"/>
                <w:noProof/>
                <w:sz w:val="24"/>
                <w:szCs w:val="24"/>
              </w:rPr>
              <w:t>4.</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光谱仪卡焦部分控制程序使用方法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_Toc363402002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12</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3" w:history="1">
            <w:r w:rsidR="00CE0E7E" w:rsidRPr="00CE0E7E">
              <w:rPr>
                <w:rStyle w:val="a5"/>
                <w:rFonts w:asciiTheme="minorEastAsia" w:hAnsiTheme="minorEastAsia"/>
                <w:noProof/>
                <w:sz w:val="24"/>
                <w:szCs w:val="24"/>
              </w:rPr>
              <w:t>4.1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光谱仪电控柜的操作</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_Toc363402003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12</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4" w:history="1">
            <w:r w:rsidR="00CE0E7E" w:rsidRPr="00CE0E7E">
              <w:rPr>
                <w:rStyle w:val="a5"/>
                <w:rFonts w:asciiTheme="minorEastAsia" w:hAnsiTheme="minorEastAsia"/>
                <w:noProof/>
                <w:sz w:val="24"/>
                <w:szCs w:val="24"/>
              </w:rPr>
              <w:t>4.2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恒温箱循环恒温器的使用</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_Toc363402004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12</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5" w:history="1">
            <w:r w:rsidR="00CE0E7E" w:rsidRPr="00CE0E7E">
              <w:rPr>
                <w:rStyle w:val="a5"/>
                <w:rFonts w:asciiTheme="minorEastAsia" w:hAnsiTheme="minorEastAsia"/>
                <w:noProof/>
                <w:sz w:val="24"/>
                <w:szCs w:val="24"/>
              </w:rPr>
              <w:t>4.3</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光谱仪控制系统软件的操作</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_Toc363402005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12</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630"/>
              <w:tab w:val="right" w:leader="dot" w:pos="10456"/>
            </w:tabs>
            <w:spacing w:beforeLines="50" w:before="156"/>
            <w:rPr>
              <w:rFonts w:asciiTheme="minorEastAsia" w:hAnsiTheme="minorEastAsia"/>
              <w:noProof/>
              <w:sz w:val="24"/>
              <w:szCs w:val="24"/>
            </w:rPr>
          </w:pPr>
          <w:hyperlink w:anchor="_Toc363402006" w:history="1">
            <w:r w:rsidR="00CE0E7E" w:rsidRPr="00CE0E7E">
              <w:rPr>
                <w:rStyle w:val="a5"/>
                <w:rFonts w:asciiTheme="minorEastAsia" w:hAnsiTheme="minorEastAsia"/>
                <w:noProof/>
                <w:sz w:val="24"/>
                <w:szCs w:val="24"/>
              </w:rPr>
              <w:t>5.</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光谱仪观测图像采集程序使用方法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_Toc363402006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7" w:history="1">
            <w:r w:rsidR="00CE0E7E" w:rsidRPr="00CE0E7E">
              <w:rPr>
                <w:rStyle w:val="a5"/>
                <w:rFonts w:asciiTheme="minorEastAsia" w:hAnsiTheme="minorEastAsia"/>
                <w:noProof/>
                <w:sz w:val="24"/>
                <w:szCs w:val="24"/>
              </w:rPr>
              <w:t>5.1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用户登录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_Toc363402007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8" w:history="1">
            <w:r w:rsidR="00CE0E7E" w:rsidRPr="00CE0E7E">
              <w:rPr>
                <w:rStyle w:val="a5"/>
                <w:rFonts w:asciiTheme="minorEastAsia" w:hAnsiTheme="minorEastAsia"/>
                <w:noProof/>
                <w:sz w:val="24"/>
                <w:szCs w:val="24"/>
              </w:rPr>
              <w:t>5.2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启动</w:t>
            </w:r>
            <w:r w:rsidR="00CE0E7E" w:rsidRPr="00CE0E7E">
              <w:rPr>
                <w:rStyle w:val="a5"/>
                <w:rFonts w:asciiTheme="minorEastAsia" w:hAnsiTheme="minorEastAsia"/>
                <w:noProof/>
                <w:sz w:val="24"/>
                <w:szCs w:val="24"/>
              </w:rPr>
              <w:t>CCD</w:t>
            </w:r>
            <w:r w:rsidR="00CE0E7E" w:rsidRPr="00CE0E7E">
              <w:rPr>
                <w:rStyle w:val="a5"/>
                <w:rFonts w:asciiTheme="minorEastAsia" w:hAnsiTheme="minorEastAsia" w:hint="eastAsia"/>
                <w:noProof/>
                <w:sz w:val="24"/>
                <w:szCs w:val="24"/>
              </w:rPr>
              <w:t>采集程序</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_Toc363402008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18</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09" w:history="1">
            <w:r w:rsidR="00CE0E7E" w:rsidRPr="00CE0E7E">
              <w:rPr>
                <w:rStyle w:val="a5"/>
                <w:rFonts w:asciiTheme="minorEastAsia" w:hAnsiTheme="minorEastAsia"/>
                <w:noProof/>
                <w:sz w:val="24"/>
                <w:szCs w:val="24"/>
              </w:rPr>
              <w:t>5.3</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连续观测使用方法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_Toc363402009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20</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630"/>
              <w:tab w:val="right" w:leader="dot" w:pos="10456"/>
            </w:tabs>
            <w:spacing w:beforeLines="50" w:before="156"/>
            <w:rPr>
              <w:rFonts w:asciiTheme="minorEastAsia" w:hAnsiTheme="minorEastAsia"/>
              <w:noProof/>
              <w:sz w:val="24"/>
              <w:szCs w:val="24"/>
            </w:rPr>
          </w:pPr>
          <w:hyperlink w:anchor="_Toc363402010" w:history="1">
            <w:r w:rsidR="00CE0E7E" w:rsidRPr="00CE0E7E">
              <w:rPr>
                <w:rStyle w:val="a5"/>
                <w:rFonts w:asciiTheme="minorEastAsia" w:hAnsiTheme="minorEastAsia"/>
                <w:noProof/>
                <w:sz w:val="24"/>
                <w:szCs w:val="24"/>
              </w:rPr>
              <w:t>6.</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光谱仪数据远程存储方法</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_Toc363402010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23</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11" w:history="1">
            <w:r w:rsidR="00CE0E7E" w:rsidRPr="00CE0E7E">
              <w:rPr>
                <w:rStyle w:val="a5"/>
                <w:rFonts w:asciiTheme="minorEastAsia" w:hAnsiTheme="minorEastAsia"/>
                <w:noProof/>
                <w:sz w:val="24"/>
                <w:szCs w:val="24"/>
              </w:rPr>
              <w:t>6.1</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新打开一个</w:t>
            </w:r>
            <w:r w:rsidR="00CE0E7E" w:rsidRPr="00CE0E7E">
              <w:rPr>
                <w:rStyle w:val="a5"/>
                <w:rFonts w:asciiTheme="minorEastAsia" w:hAnsiTheme="minorEastAsia"/>
                <w:noProof/>
                <w:sz w:val="24"/>
                <w:szCs w:val="24"/>
              </w:rPr>
              <w:t>xterm</w:t>
            </w:r>
            <w:r w:rsidR="00CE0E7E" w:rsidRPr="00CE0E7E">
              <w:rPr>
                <w:rStyle w:val="a5"/>
                <w:rFonts w:asciiTheme="minorEastAsia" w:hAnsiTheme="minorEastAsia" w:hint="eastAsia"/>
                <w:noProof/>
                <w:sz w:val="24"/>
                <w:szCs w:val="24"/>
              </w:rPr>
              <w:t>窗口</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_Toc363402011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23</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2"/>
            <w:tabs>
              <w:tab w:val="left" w:pos="1050"/>
              <w:tab w:val="right" w:leader="dot" w:pos="10456"/>
            </w:tabs>
            <w:spacing w:beforeLines="50" w:before="156"/>
            <w:rPr>
              <w:rFonts w:asciiTheme="minorEastAsia" w:hAnsiTheme="minorEastAsia"/>
              <w:noProof/>
              <w:sz w:val="24"/>
              <w:szCs w:val="24"/>
            </w:rPr>
          </w:pPr>
          <w:hyperlink w:anchor="_Toc363402012" w:history="1">
            <w:r w:rsidR="00CE0E7E" w:rsidRPr="00CE0E7E">
              <w:rPr>
                <w:rStyle w:val="a5"/>
                <w:rFonts w:asciiTheme="minorEastAsia" w:hAnsiTheme="minorEastAsia"/>
                <w:noProof/>
                <w:sz w:val="24"/>
                <w:szCs w:val="24"/>
              </w:rPr>
              <w:t>6.2</w:t>
            </w:r>
            <w:r w:rsidR="00CE0E7E" w:rsidRPr="00CE0E7E">
              <w:rPr>
                <w:rFonts w:asciiTheme="minorEastAsia" w:hAnsiTheme="minorEastAsia"/>
                <w:noProof/>
                <w:sz w:val="24"/>
                <w:szCs w:val="24"/>
              </w:rPr>
              <w:tab/>
            </w:r>
            <w:r w:rsidR="00CE0E7E" w:rsidRPr="00CE0E7E">
              <w:rPr>
                <w:rStyle w:val="a5"/>
                <w:rFonts w:asciiTheme="minorEastAsia" w:hAnsiTheme="minorEastAsia" w:hint="eastAsia"/>
                <w:noProof/>
                <w:sz w:val="24"/>
                <w:szCs w:val="24"/>
              </w:rPr>
              <w:t>可以使用系统自带的</w:t>
            </w:r>
            <w:r w:rsidR="00CE0E7E" w:rsidRPr="00CE0E7E">
              <w:rPr>
                <w:rStyle w:val="a5"/>
                <w:rFonts w:asciiTheme="minorEastAsia" w:hAnsiTheme="minorEastAsia"/>
                <w:noProof/>
                <w:sz w:val="24"/>
                <w:szCs w:val="24"/>
              </w:rPr>
              <w:t>ftp</w:t>
            </w:r>
            <w:r w:rsidR="00CE0E7E" w:rsidRPr="00CE0E7E">
              <w:rPr>
                <w:rStyle w:val="a5"/>
                <w:rFonts w:asciiTheme="minorEastAsia" w:hAnsiTheme="minorEastAsia" w:hint="eastAsia"/>
                <w:noProof/>
                <w:sz w:val="24"/>
                <w:szCs w:val="24"/>
              </w:rPr>
              <w:t>图形界面传送传送方式同样适用</w:t>
            </w:r>
            <w:r w:rsidR="00CE0E7E" w:rsidRPr="00CE0E7E">
              <w:rPr>
                <w:rStyle w:val="a5"/>
                <w:rFonts w:asciiTheme="minorEastAsia" w:hAnsiTheme="minorEastAsia"/>
                <w:noProof/>
                <w:sz w:val="24"/>
                <w:szCs w:val="24"/>
              </w:rPr>
              <w:t>sftp</w:t>
            </w:r>
            <w:r w:rsidR="00CE0E7E" w:rsidRPr="00CE0E7E">
              <w:rPr>
                <w:rStyle w:val="a5"/>
                <w:rFonts w:asciiTheme="minorEastAsia" w:hAnsiTheme="minorEastAsia" w:hint="eastAsia"/>
                <w:noProof/>
                <w:sz w:val="24"/>
                <w:szCs w:val="24"/>
              </w:rPr>
              <w:t>，具体设置已经设好</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_Toc363402012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23</w:t>
            </w:r>
            <w:r w:rsidR="008C17E6" w:rsidRPr="00CE0E7E">
              <w:rPr>
                <w:rFonts w:asciiTheme="minorEastAsia" w:hAnsiTheme="minorEastAsia"/>
                <w:noProof/>
                <w:webHidden/>
                <w:sz w:val="24"/>
                <w:szCs w:val="24"/>
              </w:rPr>
              <w:fldChar w:fldCharType="end"/>
            </w:r>
          </w:hyperlink>
        </w:p>
        <w:p w:rsidR="00CE0E7E" w:rsidRPr="00CE0E7E" w:rsidRDefault="005069B2" w:rsidP="005C0E2A">
          <w:pPr>
            <w:pStyle w:val="10"/>
            <w:tabs>
              <w:tab w:val="left" w:pos="630"/>
              <w:tab w:val="right" w:leader="dot" w:pos="10456"/>
            </w:tabs>
            <w:spacing w:beforeLines="50" w:before="156"/>
            <w:rPr>
              <w:rFonts w:asciiTheme="minorEastAsia" w:hAnsiTheme="minorEastAsia"/>
              <w:noProof/>
              <w:sz w:val="24"/>
              <w:szCs w:val="24"/>
            </w:rPr>
          </w:pPr>
          <w:hyperlink w:anchor="_Toc363402013" w:history="1">
            <w:r w:rsidR="00CE0E7E" w:rsidRPr="00CE0E7E">
              <w:rPr>
                <w:rStyle w:val="a5"/>
                <w:rFonts w:asciiTheme="minorEastAsia" w:hAnsiTheme="minorEastAsia"/>
                <w:noProof/>
                <w:sz w:val="24"/>
                <w:szCs w:val="24"/>
              </w:rPr>
              <w:t>7.</w:t>
            </w:r>
            <w:r w:rsidR="00CE0E7E" w:rsidRPr="00CE0E7E">
              <w:rPr>
                <w:rFonts w:asciiTheme="minorEastAsia" w:hAnsiTheme="minorEastAsia"/>
                <w:noProof/>
                <w:sz w:val="24"/>
                <w:szCs w:val="24"/>
              </w:rPr>
              <w:tab/>
            </w:r>
            <w:r w:rsidR="00CE0E7E" w:rsidRPr="00CE0E7E">
              <w:rPr>
                <w:rStyle w:val="a5"/>
                <w:rFonts w:asciiTheme="minorEastAsia" w:hAnsiTheme="minorEastAsia"/>
                <w:noProof/>
                <w:sz w:val="24"/>
                <w:szCs w:val="24"/>
              </w:rPr>
              <w:t>2.16</w:t>
            </w:r>
            <w:r w:rsidR="00CE0E7E" w:rsidRPr="00CE0E7E">
              <w:rPr>
                <w:rStyle w:val="a5"/>
                <w:rFonts w:asciiTheme="minorEastAsia" w:hAnsiTheme="minorEastAsia" w:hint="eastAsia"/>
                <w:noProof/>
                <w:sz w:val="24"/>
                <w:szCs w:val="24"/>
              </w:rPr>
              <w:t>米望远镜高分辨率光纤光谱仪主要技术指标</w:t>
            </w:r>
            <w:r w:rsidR="00CE0E7E" w:rsidRPr="00CE0E7E">
              <w:rPr>
                <w:rFonts w:asciiTheme="minorEastAsia" w:hAnsiTheme="minorEastAsia"/>
                <w:noProof/>
                <w:webHidden/>
                <w:sz w:val="24"/>
                <w:szCs w:val="24"/>
              </w:rPr>
              <w:tab/>
            </w:r>
            <w:r w:rsidR="008C17E6" w:rsidRPr="00CE0E7E">
              <w:rPr>
                <w:rFonts w:asciiTheme="minorEastAsia" w:hAnsiTheme="minorEastAsia"/>
                <w:noProof/>
                <w:webHidden/>
                <w:sz w:val="24"/>
                <w:szCs w:val="24"/>
              </w:rPr>
              <w:fldChar w:fldCharType="begin"/>
            </w:r>
            <w:r w:rsidR="00CE0E7E" w:rsidRPr="00CE0E7E">
              <w:rPr>
                <w:rFonts w:asciiTheme="minorEastAsia" w:hAnsiTheme="minorEastAsia"/>
                <w:noProof/>
                <w:webHidden/>
                <w:sz w:val="24"/>
                <w:szCs w:val="24"/>
              </w:rPr>
              <w:instrText xml:space="preserve"> PAGEREF _Toc363402013 \h </w:instrText>
            </w:r>
            <w:r w:rsidR="008C17E6" w:rsidRPr="00CE0E7E">
              <w:rPr>
                <w:rFonts w:asciiTheme="minorEastAsia" w:hAnsiTheme="minorEastAsia"/>
                <w:noProof/>
                <w:webHidden/>
                <w:sz w:val="24"/>
                <w:szCs w:val="24"/>
              </w:rPr>
            </w:r>
            <w:r w:rsidR="008C17E6" w:rsidRPr="00CE0E7E">
              <w:rPr>
                <w:rFonts w:asciiTheme="minorEastAsia" w:hAnsiTheme="minorEastAsia"/>
                <w:noProof/>
                <w:webHidden/>
                <w:sz w:val="24"/>
                <w:szCs w:val="24"/>
              </w:rPr>
              <w:fldChar w:fldCharType="separate"/>
            </w:r>
            <w:r w:rsidR="009F36BE">
              <w:rPr>
                <w:rFonts w:asciiTheme="minorEastAsia" w:hAnsiTheme="minorEastAsia"/>
                <w:noProof/>
                <w:webHidden/>
                <w:sz w:val="24"/>
                <w:szCs w:val="24"/>
              </w:rPr>
              <w:t>23</w:t>
            </w:r>
            <w:r w:rsidR="008C17E6" w:rsidRPr="00CE0E7E">
              <w:rPr>
                <w:rFonts w:asciiTheme="minorEastAsia" w:hAnsiTheme="minorEastAsia"/>
                <w:noProof/>
                <w:webHidden/>
                <w:sz w:val="24"/>
                <w:szCs w:val="24"/>
              </w:rPr>
              <w:fldChar w:fldCharType="end"/>
            </w:r>
          </w:hyperlink>
        </w:p>
        <w:p w:rsidR="006D1B33" w:rsidRPr="00CE0E7E" w:rsidRDefault="008C17E6" w:rsidP="005C0E2A">
          <w:pPr>
            <w:spacing w:beforeLines="50" w:before="156"/>
            <w:rPr>
              <w:rFonts w:asciiTheme="minorEastAsia" w:hAnsiTheme="minorEastAsia"/>
              <w:sz w:val="24"/>
              <w:szCs w:val="24"/>
            </w:rPr>
          </w:pPr>
          <w:r w:rsidRPr="00CE0E7E">
            <w:rPr>
              <w:rFonts w:asciiTheme="minorEastAsia" w:hAnsiTheme="minorEastAsia"/>
              <w:sz w:val="24"/>
              <w:szCs w:val="24"/>
            </w:rPr>
            <w:fldChar w:fldCharType="end"/>
          </w:r>
        </w:p>
      </w:sdtContent>
    </w:sdt>
    <w:p w:rsidR="008E701C" w:rsidRDefault="008E701C" w:rsidP="00BD7CE8">
      <w:pPr>
        <w:jc w:val="left"/>
        <w:rPr>
          <w:sz w:val="36"/>
          <w:szCs w:val="36"/>
        </w:rPr>
      </w:pPr>
    </w:p>
    <w:p w:rsidR="008E701C" w:rsidRDefault="008E701C" w:rsidP="00BD7CE8">
      <w:pPr>
        <w:jc w:val="left"/>
        <w:rPr>
          <w:sz w:val="36"/>
          <w:szCs w:val="36"/>
        </w:rPr>
      </w:pPr>
    </w:p>
    <w:p w:rsidR="008E701C" w:rsidRDefault="008E701C" w:rsidP="00BD7CE8">
      <w:pPr>
        <w:jc w:val="left"/>
        <w:rPr>
          <w:sz w:val="36"/>
          <w:szCs w:val="36"/>
        </w:rPr>
      </w:pPr>
    </w:p>
    <w:p w:rsidR="00BC1C57" w:rsidRDefault="00BC1C57" w:rsidP="00BD7CE8">
      <w:pPr>
        <w:jc w:val="left"/>
        <w:rPr>
          <w:sz w:val="36"/>
          <w:szCs w:val="36"/>
        </w:rPr>
      </w:pPr>
    </w:p>
    <w:p w:rsidR="00BC1C57" w:rsidRPr="0084112C" w:rsidRDefault="00BC1C57" w:rsidP="00BC1C57">
      <w:pPr>
        <w:jc w:val="center"/>
        <w:rPr>
          <w:b/>
          <w:sz w:val="36"/>
          <w:szCs w:val="36"/>
        </w:rPr>
      </w:pPr>
      <w:r>
        <w:rPr>
          <w:rFonts w:hint="eastAsia"/>
          <w:b/>
          <w:sz w:val="36"/>
          <w:szCs w:val="36"/>
        </w:rPr>
        <w:t>图</w:t>
      </w:r>
      <w:r>
        <w:rPr>
          <w:rFonts w:hint="eastAsia"/>
          <w:b/>
          <w:sz w:val="36"/>
          <w:szCs w:val="36"/>
        </w:rPr>
        <w:t xml:space="preserve">  </w:t>
      </w:r>
      <w:r>
        <w:rPr>
          <w:rFonts w:hint="eastAsia"/>
          <w:b/>
          <w:sz w:val="36"/>
          <w:szCs w:val="36"/>
        </w:rPr>
        <w:t>表</w:t>
      </w:r>
      <w:r>
        <w:rPr>
          <w:rFonts w:hint="eastAsia"/>
          <w:b/>
          <w:sz w:val="36"/>
          <w:szCs w:val="36"/>
        </w:rPr>
        <w:t xml:space="preserve">  </w:t>
      </w:r>
      <w:r w:rsidRPr="0084112C">
        <w:rPr>
          <w:rFonts w:hint="eastAsia"/>
          <w:b/>
          <w:sz w:val="36"/>
          <w:szCs w:val="36"/>
        </w:rPr>
        <w:t>目</w:t>
      </w:r>
      <w:r>
        <w:rPr>
          <w:rFonts w:hint="eastAsia"/>
          <w:b/>
          <w:sz w:val="36"/>
          <w:szCs w:val="36"/>
        </w:rPr>
        <w:t xml:space="preserve">  </w:t>
      </w:r>
      <w:r w:rsidRPr="0084112C">
        <w:rPr>
          <w:rFonts w:hint="eastAsia"/>
          <w:b/>
          <w:sz w:val="36"/>
          <w:szCs w:val="36"/>
        </w:rPr>
        <w:t>录</w:t>
      </w:r>
    </w:p>
    <w:p w:rsidR="00BC1C57" w:rsidRDefault="00BC1C57" w:rsidP="00BD7CE8">
      <w:pPr>
        <w:jc w:val="left"/>
        <w:rPr>
          <w:sz w:val="36"/>
          <w:szCs w:val="36"/>
        </w:rPr>
      </w:pPr>
    </w:p>
    <w:p w:rsidR="00BC1C57" w:rsidRDefault="00BC1C57" w:rsidP="00BD7CE8">
      <w:pPr>
        <w:jc w:val="left"/>
        <w:rPr>
          <w:sz w:val="36"/>
          <w:szCs w:val="36"/>
        </w:rPr>
      </w:pPr>
    </w:p>
    <w:p w:rsidR="00D51E7D" w:rsidRDefault="008C17E6" w:rsidP="005C0E2A">
      <w:pPr>
        <w:pStyle w:val="a9"/>
        <w:tabs>
          <w:tab w:val="right" w:leader="dot" w:pos="10456"/>
        </w:tabs>
        <w:spacing w:afterLines="50" w:after="156"/>
        <w:ind w:left="1140" w:hanging="720"/>
        <w:rPr>
          <w:noProof/>
        </w:rPr>
      </w:pPr>
      <w:r>
        <w:rPr>
          <w:sz w:val="36"/>
          <w:szCs w:val="36"/>
        </w:rPr>
        <w:fldChar w:fldCharType="begin"/>
      </w:r>
      <w:r w:rsidR="001E5A91">
        <w:rPr>
          <w:sz w:val="36"/>
          <w:szCs w:val="36"/>
        </w:rPr>
        <w:instrText xml:space="preserve"> </w:instrText>
      </w:r>
      <w:r w:rsidR="001E5A91">
        <w:rPr>
          <w:rFonts w:hint="eastAsia"/>
          <w:sz w:val="36"/>
          <w:szCs w:val="36"/>
        </w:rPr>
        <w:instrText>TOC \h \z \c "</w:instrText>
      </w:r>
      <w:r w:rsidR="001E5A91">
        <w:rPr>
          <w:rFonts w:hint="eastAsia"/>
          <w:sz w:val="36"/>
          <w:szCs w:val="36"/>
        </w:rPr>
        <w:instrText>图</w:instrText>
      </w:r>
      <w:r w:rsidR="001E5A91">
        <w:rPr>
          <w:rFonts w:hint="eastAsia"/>
          <w:sz w:val="36"/>
          <w:szCs w:val="36"/>
        </w:rPr>
        <w:instrText>"</w:instrText>
      </w:r>
      <w:r w:rsidR="001E5A91">
        <w:rPr>
          <w:sz w:val="36"/>
          <w:szCs w:val="36"/>
        </w:rPr>
        <w:instrText xml:space="preserve"> </w:instrText>
      </w:r>
      <w:r>
        <w:rPr>
          <w:sz w:val="36"/>
          <w:szCs w:val="36"/>
        </w:rPr>
        <w:fldChar w:fldCharType="separate"/>
      </w:r>
      <w:hyperlink w:anchor="_Toc363404845"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1</w:t>
        </w:r>
        <w:r w:rsidR="005B2358">
          <w:rPr>
            <w:rStyle w:val="a5"/>
            <w:rFonts w:hint="eastAsia"/>
            <w:noProof/>
          </w:rPr>
          <w:t xml:space="preserve">  </w:t>
        </w:r>
        <w:r w:rsidR="00D51E7D" w:rsidRPr="00B541FA">
          <w:rPr>
            <w:rStyle w:val="a5"/>
            <w:rFonts w:eastAsia="新宋体" w:hint="eastAsia"/>
            <w:noProof/>
          </w:rPr>
          <w:t>卡焦接口单元</w:t>
        </w:r>
        <w:r w:rsidR="00D51E7D">
          <w:rPr>
            <w:noProof/>
            <w:webHidden/>
          </w:rPr>
          <w:tab/>
        </w:r>
        <w:r>
          <w:rPr>
            <w:noProof/>
            <w:webHidden/>
          </w:rPr>
          <w:fldChar w:fldCharType="begin"/>
        </w:r>
        <w:r w:rsidR="00D51E7D">
          <w:rPr>
            <w:noProof/>
            <w:webHidden/>
          </w:rPr>
          <w:instrText xml:space="preserve"> PAGEREF _Toc363404845 \h </w:instrText>
        </w:r>
        <w:r>
          <w:rPr>
            <w:noProof/>
            <w:webHidden/>
          </w:rPr>
        </w:r>
        <w:r>
          <w:rPr>
            <w:noProof/>
            <w:webHidden/>
          </w:rPr>
          <w:fldChar w:fldCharType="separate"/>
        </w:r>
        <w:r w:rsidR="009F36BE">
          <w:rPr>
            <w:noProof/>
            <w:webHidden/>
          </w:rPr>
          <w:t>3</w:t>
        </w:r>
        <w:r>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46"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2</w:t>
        </w:r>
        <w:r w:rsidR="005B2358">
          <w:rPr>
            <w:rStyle w:val="a5"/>
            <w:rFonts w:hint="eastAsia"/>
            <w:noProof/>
          </w:rPr>
          <w:t xml:space="preserve">  </w:t>
        </w:r>
        <w:r w:rsidR="00D51E7D" w:rsidRPr="00B541FA">
          <w:rPr>
            <w:rStyle w:val="a5"/>
            <w:rFonts w:hint="eastAsia"/>
            <w:noProof/>
          </w:rPr>
          <w:t>光纤输入端：微透镜把望远镜</w:t>
        </w:r>
        <w:r w:rsidR="00D51E7D" w:rsidRPr="00B541FA">
          <w:rPr>
            <w:rStyle w:val="a5"/>
            <w:noProof/>
          </w:rPr>
          <w:t>F/9</w:t>
        </w:r>
        <w:r w:rsidR="00D51E7D" w:rsidRPr="00B541FA">
          <w:rPr>
            <w:rStyle w:val="a5"/>
            <w:rFonts w:hint="eastAsia"/>
            <w:noProof/>
          </w:rPr>
          <w:t>的光束转化为</w:t>
        </w:r>
        <w:r w:rsidR="00D51E7D" w:rsidRPr="00B541FA">
          <w:rPr>
            <w:rStyle w:val="a5"/>
            <w:noProof/>
          </w:rPr>
          <w:t>F/3.8</w:t>
        </w:r>
        <w:r w:rsidR="00D51E7D" w:rsidRPr="00B541FA">
          <w:rPr>
            <w:rStyle w:val="a5"/>
            <w:rFonts w:hint="eastAsia"/>
            <w:noProof/>
          </w:rPr>
          <w:t>的光束，输入的光纤；</w:t>
        </w:r>
        <w:r w:rsidR="00D51E7D">
          <w:rPr>
            <w:noProof/>
            <w:webHidden/>
          </w:rPr>
          <w:tab/>
        </w:r>
        <w:r w:rsidR="008C17E6">
          <w:rPr>
            <w:noProof/>
            <w:webHidden/>
          </w:rPr>
          <w:fldChar w:fldCharType="begin"/>
        </w:r>
        <w:r w:rsidR="00D51E7D">
          <w:rPr>
            <w:noProof/>
            <w:webHidden/>
          </w:rPr>
          <w:instrText xml:space="preserve"> PAGEREF _Toc363404846 \h </w:instrText>
        </w:r>
        <w:r w:rsidR="008C17E6">
          <w:rPr>
            <w:noProof/>
            <w:webHidden/>
          </w:rPr>
        </w:r>
        <w:r w:rsidR="008C17E6">
          <w:rPr>
            <w:noProof/>
            <w:webHidden/>
          </w:rPr>
          <w:fldChar w:fldCharType="separate"/>
        </w:r>
        <w:r w:rsidR="009F36BE">
          <w:rPr>
            <w:noProof/>
            <w:webHidden/>
          </w:rPr>
          <w:t>4</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47"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3</w:t>
        </w:r>
        <w:r w:rsidR="005B2358">
          <w:rPr>
            <w:rStyle w:val="a5"/>
            <w:rFonts w:hint="eastAsia"/>
            <w:noProof/>
          </w:rPr>
          <w:t xml:space="preserve">  </w:t>
        </w:r>
        <w:r w:rsidR="00D51E7D" w:rsidRPr="00B541FA">
          <w:rPr>
            <w:rStyle w:val="a5"/>
            <w:rFonts w:hint="eastAsia"/>
            <w:noProof/>
          </w:rPr>
          <w:t>光纤输出端：微透镜把光纤</w:t>
        </w:r>
        <w:r w:rsidR="00D51E7D" w:rsidRPr="00B541FA">
          <w:rPr>
            <w:rStyle w:val="a5"/>
            <w:noProof/>
          </w:rPr>
          <w:t>F/3.8</w:t>
        </w:r>
        <w:r w:rsidR="00D51E7D" w:rsidRPr="00B541FA">
          <w:rPr>
            <w:rStyle w:val="a5"/>
            <w:rFonts w:hint="eastAsia"/>
            <w:noProof/>
          </w:rPr>
          <w:t>的光束转化为适合光谱仪准直镜</w:t>
        </w:r>
        <w:r w:rsidR="00D51E7D" w:rsidRPr="00B541FA">
          <w:rPr>
            <w:rStyle w:val="a5"/>
            <w:noProof/>
          </w:rPr>
          <w:t>F/10</w:t>
        </w:r>
        <w:r w:rsidR="00D51E7D" w:rsidRPr="00B541FA">
          <w:rPr>
            <w:rStyle w:val="a5"/>
            <w:rFonts w:hint="eastAsia"/>
            <w:noProof/>
          </w:rPr>
          <w:t>的光束。</w:t>
        </w:r>
        <w:r w:rsidR="00D51E7D">
          <w:rPr>
            <w:noProof/>
            <w:webHidden/>
          </w:rPr>
          <w:tab/>
        </w:r>
        <w:r w:rsidR="008C17E6">
          <w:rPr>
            <w:noProof/>
            <w:webHidden/>
          </w:rPr>
          <w:fldChar w:fldCharType="begin"/>
        </w:r>
        <w:r w:rsidR="00D51E7D">
          <w:rPr>
            <w:noProof/>
            <w:webHidden/>
          </w:rPr>
          <w:instrText xml:space="preserve"> PAGEREF _Toc363404847 \h </w:instrText>
        </w:r>
        <w:r w:rsidR="008C17E6">
          <w:rPr>
            <w:noProof/>
            <w:webHidden/>
          </w:rPr>
        </w:r>
        <w:r w:rsidR="008C17E6">
          <w:rPr>
            <w:noProof/>
            <w:webHidden/>
          </w:rPr>
          <w:fldChar w:fldCharType="separate"/>
        </w:r>
        <w:r w:rsidR="009F36BE">
          <w:rPr>
            <w:noProof/>
            <w:webHidden/>
          </w:rPr>
          <w:t>4</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48"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4  216</w:t>
        </w:r>
        <w:r w:rsidR="00D51E7D" w:rsidRPr="00B541FA">
          <w:rPr>
            <w:rStyle w:val="a5"/>
            <w:rFonts w:hint="eastAsia"/>
            <w:noProof/>
          </w:rPr>
          <w:t>圆顶观测室光纤进入地面</w:t>
        </w:r>
        <w:r w:rsidR="00D51E7D">
          <w:rPr>
            <w:noProof/>
            <w:webHidden/>
          </w:rPr>
          <w:tab/>
        </w:r>
        <w:r w:rsidR="008C17E6">
          <w:rPr>
            <w:noProof/>
            <w:webHidden/>
          </w:rPr>
          <w:fldChar w:fldCharType="begin"/>
        </w:r>
        <w:r w:rsidR="00D51E7D">
          <w:rPr>
            <w:noProof/>
            <w:webHidden/>
          </w:rPr>
          <w:instrText xml:space="preserve"> PAGEREF _Toc363404848 \h </w:instrText>
        </w:r>
        <w:r w:rsidR="008C17E6">
          <w:rPr>
            <w:noProof/>
            <w:webHidden/>
          </w:rPr>
        </w:r>
        <w:r w:rsidR="008C17E6">
          <w:rPr>
            <w:noProof/>
            <w:webHidden/>
          </w:rPr>
          <w:fldChar w:fldCharType="separate"/>
        </w:r>
        <w:r w:rsidR="009F36BE">
          <w:rPr>
            <w:noProof/>
            <w:webHidden/>
          </w:rPr>
          <w:t>5</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49"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5  2.16</w:t>
        </w:r>
        <w:r w:rsidR="00D51E7D" w:rsidRPr="00B541FA">
          <w:rPr>
            <w:rStyle w:val="a5"/>
            <w:rFonts w:hint="eastAsia"/>
            <w:noProof/>
          </w:rPr>
          <w:t>米望远镜高分辨率光纤光谱仪本体光路图</w:t>
        </w:r>
        <w:r w:rsidR="00D51E7D">
          <w:rPr>
            <w:noProof/>
            <w:webHidden/>
          </w:rPr>
          <w:tab/>
        </w:r>
        <w:r w:rsidR="008C17E6">
          <w:rPr>
            <w:noProof/>
            <w:webHidden/>
          </w:rPr>
          <w:fldChar w:fldCharType="begin"/>
        </w:r>
        <w:r w:rsidR="00D51E7D">
          <w:rPr>
            <w:noProof/>
            <w:webHidden/>
          </w:rPr>
          <w:instrText xml:space="preserve"> PAGEREF _Toc363404849 \h </w:instrText>
        </w:r>
        <w:r w:rsidR="008C17E6">
          <w:rPr>
            <w:noProof/>
            <w:webHidden/>
          </w:rPr>
        </w:r>
        <w:r w:rsidR="008C17E6">
          <w:rPr>
            <w:noProof/>
            <w:webHidden/>
          </w:rPr>
          <w:fldChar w:fldCharType="separate"/>
        </w:r>
        <w:r w:rsidR="009F36BE">
          <w:rPr>
            <w:noProof/>
            <w:webHidden/>
          </w:rPr>
          <w:t>6</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0"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6  2.16</w:t>
        </w:r>
        <w:r w:rsidR="00D51E7D" w:rsidRPr="00B541FA">
          <w:rPr>
            <w:rStyle w:val="a5"/>
            <w:rFonts w:hint="eastAsia"/>
            <w:noProof/>
          </w:rPr>
          <w:t>米望远镜卡焦高分辨率光纤光谱仪本体</w:t>
        </w:r>
        <w:r w:rsidR="00D51E7D">
          <w:rPr>
            <w:noProof/>
            <w:webHidden/>
          </w:rPr>
          <w:tab/>
        </w:r>
        <w:r w:rsidR="008C17E6">
          <w:rPr>
            <w:noProof/>
            <w:webHidden/>
          </w:rPr>
          <w:fldChar w:fldCharType="begin"/>
        </w:r>
        <w:r w:rsidR="00D51E7D">
          <w:rPr>
            <w:noProof/>
            <w:webHidden/>
          </w:rPr>
          <w:instrText xml:space="preserve"> PAGEREF _Toc363404850 \h </w:instrText>
        </w:r>
        <w:r w:rsidR="008C17E6">
          <w:rPr>
            <w:noProof/>
            <w:webHidden/>
          </w:rPr>
        </w:r>
        <w:r w:rsidR="008C17E6">
          <w:rPr>
            <w:noProof/>
            <w:webHidden/>
          </w:rPr>
          <w:fldChar w:fldCharType="separate"/>
        </w:r>
        <w:r w:rsidR="009F36BE">
          <w:rPr>
            <w:noProof/>
            <w:webHidden/>
          </w:rPr>
          <w:t>6</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1"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 xml:space="preserve">7  </w:t>
        </w:r>
        <w:r w:rsidR="00D51E7D" w:rsidRPr="00B541FA">
          <w:rPr>
            <w:rStyle w:val="a5"/>
            <w:rFonts w:hint="eastAsia"/>
            <w:noProof/>
          </w:rPr>
          <w:t>光谱仪激光调试光路图</w:t>
        </w:r>
        <w:r w:rsidR="00D51E7D">
          <w:rPr>
            <w:noProof/>
            <w:webHidden/>
          </w:rPr>
          <w:tab/>
        </w:r>
        <w:r w:rsidR="008C17E6">
          <w:rPr>
            <w:noProof/>
            <w:webHidden/>
          </w:rPr>
          <w:fldChar w:fldCharType="begin"/>
        </w:r>
        <w:r w:rsidR="00D51E7D">
          <w:rPr>
            <w:noProof/>
            <w:webHidden/>
          </w:rPr>
          <w:instrText xml:space="preserve"> PAGEREF _Toc363404851 \h </w:instrText>
        </w:r>
        <w:r w:rsidR="008C17E6">
          <w:rPr>
            <w:noProof/>
            <w:webHidden/>
          </w:rPr>
        </w:r>
        <w:r w:rsidR="008C17E6">
          <w:rPr>
            <w:noProof/>
            <w:webHidden/>
          </w:rPr>
          <w:fldChar w:fldCharType="separate"/>
        </w:r>
        <w:r w:rsidR="009F36BE">
          <w:rPr>
            <w:noProof/>
            <w:webHidden/>
          </w:rPr>
          <w:t>7</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2" w:history="1">
        <w:r w:rsidR="00D51E7D" w:rsidRPr="00B541FA">
          <w:rPr>
            <w:rStyle w:val="a5"/>
            <w:rFonts w:hint="eastAsia"/>
            <w:noProof/>
          </w:rPr>
          <w:t>图</w:t>
        </w:r>
        <w:r w:rsidR="00D51E7D" w:rsidRPr="00B541FA">
          <w:rPr>
            <w:rStyle w:val="a5"/>
            <w:noProof/>
          </w:rPr>
          <w:t xml:space="preserve"> 1</w:t>
        </w:r>
        <w:r w:rsidR="00D51E7D" w:rsidRPr="00B541FA">
          <w:rPr>
            <w:rStyle w:val="a5"/>
            <w:noProof/>
          </w:rPr>
          <w:noBreakHyphen/>
          <w:t>8  CCD</w:t>
        </w:r>
        <w:r w:rsidR="00D51E7D" w:rsidRPr="00B541FA">
          <w:rPr>
            <w:rStyle w:val="a5"/>
            <w:rFonts w:hint="eastAsia"/>
            <w:noProof/>
          </w:rPr>
          <w:t>量子响应曲线</w:t>
        </w:r>
        <w:r w:rsidR="00D51E7D">
          <w:rPr>
            <w:noProof/>
            <w:webHidden/>
          </w:rPr>
          <w:tab/>
        </w:r>
        <w:r w:rsidR="008C17E6">
          <w:rPr>
            <w:noProof/>
            <w:webHidden/>
          </w:rPr>
          <w:fldChar w:fldCharType="begin"/>
        </w:r>
        <w:r w:rsidR="00D51E7D">
          <w:rPr>
            <w:noProof/>
            <w:webHidden/>
          </w:rPr>
          <w:instrText xml:space="preserve"> PAGEREF _Toc363404852 \h </w:instrText>
        </w:r>
        <w:r w:rsidR="008C17E6">
          <w:rPr>
            <w:noProof/>
            <w:webHidden/>
          </w:rPr>
        </w:r>
        <w:r w:rsidR="008C17E6">
          <w:rPr>
            <w:noProof/>
            <w:webHidden/>
          </w:rPr>
          <w:fldChar w:fldCharType="separate"/>
        </w:r>
        <w:r w:rsidR="009F36BE">
          <w:rPr>
            <w:noProof/>
            <w:webHidden/>
          </w:rPr>
          <w:t>7</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3" w:history="1">
        <w:r w:rsidR="00D51E7D" w:rsidRPr="00B541FA">
          <w:rPr>
            <w:rStyle w:val="a5"/>
            <w:rFonts w:hint="eastAsia"/>
            <w:noProof/>
          </w:rPr>
          <w:t>图</w:t>
        </w:r>
        <w:r w:rsidR="00D51E7D" w:rsidRPr="00B541FA">
          <w:rPr>
            <w:rStyle w:val="a5"/>
            <w:noProof/>
          </w:rPr>
          <w:t xml:space="preserve"> 3</w:t>
        </w:r>
        <w:r w:rsidR="00D51E7D" w:rsidRPr="00B541FA">
          <w:rPr>
            <w:rStyle w:val="a5"/>
            <w:noProof/>
          </w:rPr>
          <w:noBreakHyphen/>
          <w:t xml:space="preserve">1  </w:t>
        </w:r>
        <w:r w:rsidR="00D51E7D" w:rsidRPr="00B541FA">
          <w:rPr>
            <w:rStyle w:val="a5"/>
            <w:rFonts w:hint="eastAsia"/>
            <w:noProof/>
          </w:rPr>
          <w:t>导星</w:t>
        </w:r>
        <w:r w:rsidR="00D51E7D" w:rsidRPr="00B541FA">
          <w:rPr>
            <w:rStyle w:val="a5"/>
            <w:noProof/>
          </w:rPr>
          <w:t>CCD</w:t>
        </w:r>
        <w:r w:rsidR="00D51E7D" w:rsidRPr="00B541FA">
          <w:rPr>
            <w:rStyle w:val="a5"/>
            <w:rFonts w:hint="eastAsia"/>
            <w:noProof/>
          </w:rPr>
          <w:t>在卡焦接口位置</w:t>
        </w:r>
        <w:r w:rsidR="00D51E7D">
          <w:rPr>
            <w:noProof/>
            <w:webHidden/>
          </w:rPr>
          <w:tab/>
        </w:r>
        <w:r w:rsidR="008C17E6">
          <w:rPr>
            <w:noProof/>
            <w:webHidden/>
          </w:rPr>
          <w:fldChar w:fldCharType="begin"/>
        </w:r>
        <w:r w:rsidR="00D51E7D">
          <w:rPr>
            <w:noProof/>
            <w:webHidden/>
          </w:rPr>
          <w:instrText xml:space="preserve"> PAGEREF _Toc363404853 \h </w:instrText>
        </w:r>
        <w:r w:rsidR="008C17E6">
          <w:rPr>
            <w:noProof/>
            <w:webHidden/>
          </w:rPr>
        </w:r>
        <w:r w:rsidR="008C17E6">
          <w:rPr>
            <w:noProof/>
            <w:webHidden/>
          </w:rPr>
          <w:fldChar w:fldCharType="separate"/>
        </w:r>
        <w:r w:rsidR="009F36BE">
          <w:rPr>
            <w:noProof/>
            <w:webHidden/>
          </w:rPr>
          <w:t>8</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4"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1  </w:t>
        </w:r>
        <w:r w:rsidR="00D51E7D" w:rsidRPr="00B541FA">
          <w:rPr>
            <w:rStyle w:val="a5"/>
            <w:rFonts w:hint="eastAsia"/>
            <w:noProof/>
          </w:rPr>
          <w:t>光谱仪控制系统</w:t>
        </w:r>
        <w:r w:rsidR="00D51E7D">
          <w:rPr>
            <w:noProof/>
            <w:webHidden/>
          </w:rPr>
          <w:tab/>
        </w:r>
        <w:r w:rsidR="008C17E6">
          <w:rPr>
            <w:noProof/>
            <w:webHidden/>
          </w:rPr>
          <w:fldChar w:fldCharType="begin"/>
        </w:r>
        <w:r w:rsidR="00D51E7D">
          <w:rPr>
            <w:noProof/>
            <w:webHidden/>
          </w:rPr>
          <w:instrText xml:space="preserve"> PAGEREF _Toc363404854 \h </w:instrText>
        </w:r>
        <w:r w:rsidR="008C17E6">
          <w:rPr>
            <w:noProof/>
            <w:webHidden/>
          </w:rPr>
        </w:r>
        <w:r w:rsidR="008C17E6">
          <w:rPr>
            <w:noProof/>
            <w:webHidden/>
          </w:rPr>
          <w:fldChar w:fldCharType="separate"/>
        </w:r>
        <w:r w:rsidR="009F36BE">
          <w:rPr>
            <w:noProof/>
            <w:webHidden/>
          </w:rPr>
          <w:t>13</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5"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2  </w:t>
        </w:r>
        <w:r w:rsidR="00D51E7D" w:rsidRPr="00B541FA">
          <w:rPr>
            <w:rStyle w:val="a5"/>
            <w:rFonts w:hint="eastAsia"/>
            <w:noProof/>
          </w:rPr>
          <w:t>文件菜单</w:t>
        </w:r>
        <w:r w:rsidR="00D51E7D">
          <w:rPr>
            <w:noProof/>
            <w:webHidden/>
          </w:rPr>
          <w:tab/>
        </w:r>
        <w:r w:rsidR="008C17E6">
          <w:rPr>
            <w:noProof/>
            <w:webHidden/>
          </w:rPr>
          <w:fldChar w:fldCharType="begin"/>
        </w:r>
        <w:r w:rsidR="00D51E7D">
          <w:rPr>
            <w:noProof/>
            <w:webHidden/>
          </w:rPr>
          <w:instrText xml:space="preserve"> PAGEREF _Toc363404855 \h </w:instrText>
        </w:r>
        <w:r w:rsidR="008C17E6">
          <w:rPr>
            <w:noProof/>
            <w:webHidden/>
          </w:rPr>
        </w:r>
        <w:r w:rsidR="008C17E6">
          <w:rPr>
            <w:noProof/>
            <w:webHidden/>
          </w:rPr>
          <w:fldChar w:fldCharType="separate"/>
        </w:r>
        <w:r w:rsidR="009F36BE">
          <w:rPr>
            <w:noProof/>
            <w:webHidden/>
          </w:rPr>
          <w:t>14</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6"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3  </w:t>
        </w:r>
        <w:r w:rsidR="00D51E7D" w:rsidRPr="00B541FA">
          <w:rPr>
            <w:rStyle w:val="a5"/>
            <w:rFonts w:hint="eastAsia"/>
            <w:noProof/>
          </w:rPr>
          <w:t>工作模式选择</w:t>
        </w:r>
        <w:r w:rsidR="00D51E7D">
          <w:rPr>
            <w:noProof/>
            <w:webHidden/>
          </w:rPr>
          <w:tab/>
        </w:r>
        <w:r w:rsidR="008C17E6">
          <w:rPr>
            <w:noProof/>
            <w:webHidden/>
          </w:rPr>
          <w:fldChar w:fldCharType="begin"/>
        </w:r>
        <w:r w:rsidR="00D51E7D">
          <w:rPr>
            <w:noProof/>
            <w:webHidden/>
          </w:rPr>
          <w:instrText xml:space="preserve"> PAGEREF _Toc363404856 \h </w:instrText>
        </w:r>
        <w:r w:rsidR="008C17E6">
          <w:rPr>
            <w:noProof/>
            <w:webHidden/>
          </w:rPr>
        </w:r>
        <w:r w:rsidR="008C17E6">
          <w:rPr>
            <w:noProof/>
            <w:webHidden/>
          </w:rPr>
          <w:fldChar w:fldCharType="separate"/>
        </w:r>
        <w:r w:rsidR="009F36BE">
          <w:rPr>
            <w:noProof/>
            <w:webHidden/>
          </w:rPr>
          <w:t>14</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7"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4   </w:t>
        </w:r>
        <w:r w:rsidR="00D51E7D" w:rsidRPr="00B541FA">
          <w:rPr>
            <w:rStyle w:val="a5"/>
            <w:rFonts w:hint="eastAsia"/>
            <w:noProof/>
          </w:rPr>
          <w:t>调焦图</w:t>
        </w:r>
        <w:r w:rsidR="00D51E7D">
          <w:rPr>
            <w:noProof/>
            <w:webHidden/>
          </w:rPr>
          <w:tab/>
        </w:r>
        <w:r w:rsidR="008C17E6">
          <w:rPr>
            <w:noProof/>
            <w:webHidden/>
          </w:rPr>
          <w:fldChar w:fldCharType="begin"/>
        </w:r>
        <w:r w:rsidR="00D51E7D">
          <w:rPr>
            <w:noProof/>
            <w:webHidden/>
          </w:rPr>
          <w:instrText xml:space="preserve"> PAGEREF _Toc363404857 \h </w:instrText>
        </w:r>
        <w:r w:rsidR="008C17E6">
          <w:rPr>
            <w:noProof/>
            <w:webHidden/>
          </w:rPr>
        </w:r>
        <w:r w:rsidR="008C17E6">
          <w:rPr>
            <w:noProof/>
            <w:webHidden/>
          </w:rPr>
          <w:fldChar w:fldCharType="separate"/>
        </w:r>
        <w:r w:rsidR="009F36BE">
          <w:rPr>
            <w:noProof/>
            <w:webHidden/>
          </w:rPr>
          <w:t>15</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8"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5  </w:t>
        </w:r>
        <w:r w:rsidR="00D51E7D" w:rsidRPr="00B541FA">
          <w:rPr>
            <w:rStyle w:val="a5"/>
            <w:rFonts w:hint="eastAsia"/>
            <w:noProof/>
          </w:rPr>
          <w:t>离焦诊断</w:t>
        </w:r>
        <w:r w:rsidR="00D51E7D">
          <w:rPr>
            <w:noProof/>
            <w:webHidden/>
          </w:rPr>
          <w:tab/>
        </w:r>
        <w:r w:rsidR="008C17E6">
          <w:rPr>
            <w:noProof/>
            <w:webHidden/>
          </w:rPr>
          <w:fldChar w:fldCharType="begin"/>
        </w:r>
        <w:r w:rsidR="00D51E7D">
          <w:rPr>
            <w:noProof/>
            <w:webHidden/>
          </w:rPr>
          <w:instrText xml:space="preserve"> PAGEREF _Toc363404858 \h </w:instrText>
        </w:r>
        <w:r w:rsidR="008C17E6">
          <w:rPr>
            <w:noProof/>
            <w:webHidden/>
          </w:rPr>
        </w:r>
        <w:r w:rsidR="008C17E6">
          <w:rPr>
            <w:noProof/>
            <w:webHidden/>
          </w:rPr>
          <w:fldChar w:fldCharType="separate"/>
        </w:r>
        <w:r w:rsidR="009F36BE">
          <w:rPr>
            <w:noProof/>
            <w:webHidden/>
          </w:rPr>
          <w:t>15</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59"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6  </w:t>
        </w:r>
        <w:r w:rsidR="00D51E7D" w:rsidRPr="00B541FA">
          <w:rPr>
            <w:rStyle w:val="a5"/>
            <w:rFonts w:hint="eastAsia"/>
            <w:noProof/>
          </w:rPr>
          <w:t>狭缝图</w:t>
        </w:r>
        <w:r w:rsidR="00D51E7D">
          <w:rPr>
            <w:noProof/>
            <w:webHidden/>
          </w:rPr>
          <w:tab/>
        </w:r>
        <w:r w:rsidR="008C17E6">
          <w:rPr>
            <w:noProof/>
            <w:webHidden/>
          </w:rPr>
          <w:fldChar w:fldCharType="begin"/>
        </w:r>
        <w:r w:rsidR="00D51E7D">
          <w:rPr>
            <w:noProof/>
            <w:webHidden/>
          </w:rPr>
          <w:instrText xml:space="preserve"> PAGEREF _Toc363404859 \h </w:instrText>
        </w:r>
        <w:r w:rsidR="008C17E6">
          <w:rPr>
            <w:noProof/>
            <w:webHidden/>
          </w:rPr>
        </w:r>
        <w:r w:rsidR="008C17E6">
          <w:rPr>
            <w:noProof/>
            <w:webHidden/>
          </w:rPr>
          <w:fldChar w:fldCharType="separate"/>
        </w:r>
        <w:r w:rsidR="009F36BE">
          <w:rPr>
            <w:noProof/>
            <w:webHidden/>
          </w:rPr>
          <w:t>17</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0"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7  Hartmann</w:t>
        </w:r>
        <w:r w:rsidR="00D51E7D" w:rsidRPr="00B541FA">
          <w:rPr>
            <w:rStyle w:val="a5"/>
            <w:rFonts w:hint="eastAsia"/>
            <w:noProof/>
          </w:rPr>
          <w:t>门</w:t>
        </w:r>
        <w:r w:rsidR="00D51E7D">
          <w:rPr>
            <w:noProof/>
            <w:webHidden/>
          </w:rPr>
          <w:tab/>
        </w:r>
        <w:r w:rsidR="008C17E6">
          <w:rPr>
            <w:noProof/>
            <w:webHidden/>
          </w:rPr>
          <w:fldChar w:fldCharType="begin"/>
        </w:r>
        <w:r w:rsidR="00D51E7D">
          <w:rPr>
            <w:noProof/>
            <w:webHidden/>
          </w:rPr>
          <w:instrText xml:space="preserve"> PAGEREF _Toc363404860 \h </w:instrText>
        </w:r>
        <w:r w:rsidR="008C17E6">
          <w:rPr>
            <w:noProof/>
            <w:webHidden/>
          </w:rPr>
        </w:r>
        <w:r w:rsidR="008C17E6">
          <w:rPr>
            <w:noProof/>
            <w:webHidden/>
          </w:rPr>
          <w:fldChar w:fldCharType="separate"/>
        </w:r>
        <w:r w:rsidR="009F36BE">
          <w:rPr>
            <w:noProof/>
            <w:webHidden/>
          </w:rPr>
          <w:t>17</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1"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8 </w:t>
        </w:r>
        <w:r w:rsidR="00D51E7D" w:rsidRPr="00B541FA">
          <w:rPr>
            <w:rStyle w:val="a5"/>
            <w:rFonts w:hint="eastAsia"/>
            <w:noProof/>
          </w:rPr>
          <w:t>碘盒图</w:t>
        </w:r>
        <w:r w:rsidR="00D51E7D">
          <w:rPr>
            <w:noProof/>
            <w:webHidden/>
          </w:rPr>
          <w:tab/>
        </w:r>
        <w:r w:rsidR="008C17E6">
          <w:rPr>
            <w:noProof/>
            <w:webHidden/>
          </w:rPr>
          <w:fldChar w:fldCharType="begin"/>
        </w:r>
        <w:r w:rsidR="00D51E7D">
          <w:rPr>
            <w:noProof/>
            <w:webHidden/>
          </w:rPr>
          <w:instrText xml:space="preserve"> PAGEREF _Toc363404861 \h </w:instrText>
        </w:r>
        <w:r w:rsidR="008C17E6">
          <w:rPr>
            <w:noProof/>
            <w:webHidden/>
          </w:rPr>
        </w:r>
        <w:r w:rsidR="008C17E6">
          <w:rPr>
            <w:noProof/>
            <w:webHidden/>
          </w:rPr>
          <w:fldChar w:fldCharType="separate"/>
        </w:r>
        <w:r w:rsidR="009F36BE">
          <w:rPr>
            <w:noProof/>
            <w:webHidden/>
          </w:rPr>
          <w:t>17</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2" w:history="1">
        <w:r w:rsidR="00D51E7D" w:rsidRPr="00B541FA">
          <w:rPr>
            <w:rStyle w:val="a5"/>
            <w:rFonts w:hint="eastAsia"/>
            <w:noProof/>
          </w:rPr>
          <w:t>图</w:t>
        </w:r>
        <w:r w:rsidR="00D51E7D" w:rsidRPr="00B541FA">
          <w:rPr>
            <w:rStyle w:val="a5"/>
            <w:noProof/>
          </w:rPr>
          <w:t xml:space="preserve"> 4</w:t>
        </w:r>
        <w:r w:rsidR="00D51E7D" w:rsidRPr="00B541FA">
          <w:rPr>
            <w:rStyle w:val="a5"/>
            <w:noProof/>
          </w:rPr>
          <w:noBreakHyphen/>
          <w:t xml:space="preserve">9  </w:t>
        </w:r>
        <w:r w:rsidR="00D51E7D" w:rsidRPr="00B541FA">
          <w:rPr>
            <w:rStyle w:val="a5"/>
            <w:rFonts w:hint="eastAsia"/>
            <w:noProof/>
          </w:rPr>
          <w:t>远程控制</w:t>
        </w:r>
        <w:r w:rsidR="00D51E7D">
          <w:rPr>
            <w:noProof/>
            <w:webHidden/>
          </w:rPr>
          <w:tab/>
        </w:r>
        <w:r w:rsidR="008C17E6">
          <w:rPr>
            <w:noProof/>
            <w:webHidden/>
          </w:rPr>
          <w:fldChar w:fldCharType="begin"/>
        </w:r>
        <w:r w:rsidR="00D51E7D">
          <w:rPr>
            <w:noProof/>
            <w:webHidden/>
          </w:rPr>
          <w:instrText xml:space="preserve"> PAGEREF _Toc363404862 \h </w:instrText>
        </w:r>
        <w:r w:rsidR="008C17E6">
          <w:rPr>
            <w:noProof/>
            <w:webHidden/>
          </w:rPr>
        </w:r>
        <w:r w:rsidR="008C17E6">
          <w:rPr>
            <w:noProof/>
            <w:webHidden/>
          </w:rPr>
          <w:fldChar w:fldCharType="separate"/>
        </w:r>
        <w:r w:rsidR="009F36BE">
          <w:rPr>
            <w:noProof/>
            <w:webHidden/>
          </w:rPr>
          <w:t>18</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3" w:history="1">
        <w:r w:rsidR="00D51E7D" w:rsidRPr="00B541FA">
          <w:rPr>
            <w:rStyle w:val="a5"/>
            <w:rFonts w:hint="eastAsia"/>
            <w:noProof/>
          </w:rPr>
          <w:t>图</w:t>
        </w:r>
        <w:r w:rsidR="00D51E7D" w:rsidRPr="00B541FA">
          <w:rPr>
            <w:rStyle w:val="a5"/>
            <w:noProof/>
          </w:rPr>
          <w:t xml:space="preserve"> 5</w:t>
        </w:r>
        <w:r w:rsidR="00D51E7D" w:rsidRPr="00B541FA">
          <w:rPr>
            <w:rStyle w:val="a5"/>
            <w:noProof/>
          </w:rPr>
          <w:noBreakHyphen/>
          <w:t xml:space="preserve">1  </w:t>
        </w:r>
        <w:r w:rsidR="00D51E7D" w:rsidRPr="00B541FA">
          <w:rPr>
            <w:rStyle w:val="a5"/>
            <w:rFonts w:hint="eastAsia"/>
            <w:noProof/>
          </w:rPr>
          <w:t>观测程序全图</w:t>
        </w:r>
        <w:r w:rsidR="00D51E7D">
          <w:rPr>
            <w:noProof/>
            <w:webHidden/>
          </w:rPr>
          <w:tab/>
        </w:r>
        <w:r w:rsidR="008C17E6">
          <w:rPr>
            <w:noProof/>
            <w:webHidden/>
          </w:rPr>
          <w:fldChar w:fldCharType="begin"/>
        </w:r>
        <w:r w:rsidR="00D51E7D">
          <w:rPr>
            <w:noProof/>
            <w:webHidden/>
          </w:rPr>
          <w:instrText xml:space="preserve"> PAGEREF _Toc363404863 \h </w:instrText>
        </w:r>
        <w:r w:rsidR="008C17E6">
          <w:rPr>
            <w:noProof/>
            <w:webHidden/>
          </w:rPr>
        </w:r>
        <w:r w:rsidR="008C17E6">
          <w:rPr>
            <w:noProof/>
            <w:webHidden/>
          </w:rPr>
          <w:fldChar w:fldCharType="separate"/>
        </w:r>
        <w:r w:rsidR="009F36BE">
          <w:rPr>
            <w:noProof/>
            <w:webHidden/>
          </w:rPr>
          <w:t>19</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4" w:history="1">
        <w:r w:rsidR="00D51E7D" w:rsidRPr="00B541FA">
          <w:rPr>
            <w:rStyle w:val="a5"/>
            <w:rFonts w:hint="eastAsia"/>
            <w:noProof/>
          </w:rPr>
          <w:t>图</w:t>
        </w:r>
        <w:r w:rsidR="00D51E7D" w:rsidRPr="00B541FA">
          <w:rPr>
            <w:rStyle w:val="a5"/>
            <w:noProof/>
          </w:rPr>
          <w:t xml:space="preserve"> 5</w:t>
        </w:r>
        <w:r w:rsidR="00D51E7D" w:rsidRPr="00B541FA">
          <w:rPr>
            <w:rStyle w:val="a5"/>
            <w:noProof/>
          </w:rPr>
          <w:noBreakHyphen/>
          <w:t xml:space="preserve">2  </w:t>
        </w:r>
        <w:r w:rsidR="00D51E7D" w:rsidRPr="00B541FA">
          <w:rPr>
            <w:rStyle w:val="a5"/>
            <w:rFonts w:hint="eastAsia"/>
            <w:noProof/>
          </w:rPr>
          <w:t>图观测程序各选项功能图</w:t>
        </w:r>
        <w:r w:rsidR="00D51E7D">
          <w:rPr>
            <w:noProof/>
            <w:webHidden/>
          </w:rPr>
          <w:tab/>
        </w:r>
        <w:r w:rsidR="008C17E6">
          <w:rPr>
            <w:noProof/>
            <w:webHidden/>
          </w:rPr>
          <w:fldChar w:fldCharType="begin"/>
        </w:r>
        <w:r w:rsidR="00D51E7D">
          <w:rPr>
            <w:noProof/>
            <w:webHidden/>
          </w:rPr>
          <w:instrText xml:space="preserve"> PAGEREF _Toc363404864 \h </w:instrText>
        </w:r>
        <w:r w:rsidR="008C17E6">
          <w:rPr>
            <w:noProof/>
            <w:webHidden/>
          </w:rPr>
        </w:r>
        <w:r w:rsidR="008C17E6">
          <w:rPr>
            <w:noProof/>
            <w:webHidden/>
          </w:rPr>
          <w:fldChar w:fldCharType="separate"/>
        </w:r>
        <w:r w:rsidR="009F36BE">
          <w:rPr>
            <w:noProof/>
            <w:webHidden/>
          </w:rPr>
          <w:t>20</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5" w:history="1">
        <w:r w:rsidR="00D51E7D" w:rsidRPr="00B541FA">
          <w:rPr>
            <w:rStyle w:val="a5"/>
            <w:rFonts w:hint="eastAsia"/>
            <w:noProof/>
          </w:rPr>
          <w:t>图</w:t>
        </w:r>
        <w:r w:rsidR="00D51E7D" w:rsidRPr="00B541FA">
          <w:rPr>
            <w:rStyle w:val="a5"/>
            <w:noProof/>
          </w:rPr>
          <w:t xml:space="preserve"> 5</w:t>
        </w:r>
        <w:r w:rsidR="00D51E7D" w:rsidRPr="00B541FA">
          <w:rPr>
            <w:rStyle w:val="a5"/>
            <w:noProof/>
          </w:rPr>
          <w:noBreakHyphen/>
          <w:t xml:space="preserve">3   </w:t>
        </w:r>
        <w:r w:rsidR="00D51E7D" w:rsidRPr="00B541FA">
          <w:rPr>
            <w:rStyle w:val="a5"/>
            <w:rFonts w:hint="eastAsia"/>
            <w:noProof/>
          </w:rPr>
          <w:t>连续观测程序使用例图</w:t>
        </w:r>
        <w:r w:rsidR="00D51E7D">
          <w:rPr>
            <w:noProof/>
            <w:webHidden/>
          </w:rPr>
          <w:tab/>
        </w:r>
        <w:r w:rsidR="008C17E6">
          <w:rPr>
            <w:noProof/>
            <w:webHidden/>
          </w:rPr>
          <w:fldChar w:fldCharType="begin"/>
        </w:r>
        <w:r w:rsidR="00D51E7D">
          <w:rPr>
            <w:noProof/>
            <w:webHidden/>
          </w:rPr>
          <w:instrText xml:space="preserve"> PAGEREF _Toc363404865 \h </w:instrText>
        </w:r>
        <w:r w:rsidR="008C17E6">
          <w:rPr>
            <w:noProof/>
            <w:webHidden/>
          </w:rPr>
        </w:r>
        <w:r w:rsidR="008C17E6">
          <w:rPr>
            <w:noProof/>
            <w:webHidden/>
          </w:rPr>
          <w:fldChar w:fldCharType="separate"/>
        </w:r>
        <w:r w:rsidR="009F36BE">
          <w:rPr>
            <w:noProof/>
            <w:webHidden/>
          </w:rPr>
          <w:t>21</w:t>
        </w:r>
        <w:r w:rsidR="008C17E6">
          <w:rPr>
            <w:noProof/>
            <w:webHidden/>
          </w:rPr>
          <w:fldChar w:fldCharType="end"/>
        </w:r>
      </w:hyperlink>
    </w:p>
    <w:p w:rsidR="00D51E7D" w:rsidRDefault="005069B2" w:rsidP="005C0E2A">
      <w:pPr>
        <w:pStyle w:val="a9"/>
        <w:tabs>
          <w:tab w:val="right" w:leader="dot" w:pos="10456"/>
        </w:tabs>
        <w:spacing w:afterLines="50" w:after="156"/>
        <w:ind w:left="840" w:hanging="420"/>
        <w:rPr>
          <w:noProof/>
        </w:rPr>
      </w:pPr>
      <w:hyperlink w:anchor="_Toc363404866" w:history="1">
        <w:r w:rsidR="00D51E7D" w:rsidRPr="00B541FA">
          <w:rPr>
            <w:rStyle w:val="a5"/>
            <w:rFonts w:hint="eastAsia"/>
            <w:noProof/>
          </w:rPr>
          <w:t>图</w:t>
        </w:r>
        <w:r w:rsidR="00D51E7D" w:rsidRPr="00B541FA">
          <w:rPr>
            <w:rStyle w:val="a5"/>
            <w:noProof/>
          </w:rPr>
          <w:t xml:space="preserve"> 5</w:t>
        </w:r>
        <w:r w:rsidR="00D51E7D" w:rsidRPr="00B541FA">
          <w:rPr>
            <w:rStyle w:val="a5"/>
            <w:noProof/>
          </w:rPr>
          <w:noBreakHyphen/>
          <w:t xml:space="preserve">4    </w:t>
        </w:r>
        <w:r w:rsidR="00D51E7D" w:rsidRPr="00B541FA">
          <w:rPr>
            <w:rStyle w:val="a5"/>
            <w:rFonts w:hint="eastAsia"/>
            <w:noProof/>
          </w:rPr>
          <w:t>平场图片</w:t>
        </w:r>
        <w:r w:rsidR="00D51E7D">
          <w:rPr>
            <w:noProof/>
            <w:webHidden/>
          </w:rPr>
          <w:tab/>
        </w:r>
        <w:r w:rsidR="008C17E6">
          <w:rPr>
            <w:noProof/>
            <w:webHidden/>
          </w:rPr>
          <w:fldChar w:fldCharType="begin"/>
        </w:r>
        <w:r w:rsidR="00D51E7D">
          <w:rPr>
            <w:noProof/>
            <w:webHidden/>
          </w:rPr>
          <w:instrText xml:space="preserve"> PAGEREF _Toc363404866 \h </w:instrText>
        </w:r>
        <w:r w:rsidR="008C17E6">
          <w:rPr>
            <w:noProof/>
            <w:webHidden/>
          </w:rPr>
        </w:r>
        <w:r w:rsidR="008C17E6">
          <w:rPr>
            <w:noProof/>
            <w:webHidden/>
          </w:rPr>
          <w:fldChar w:fldCharType="separate"/>
        </w:r>
        <w:r w:rsidR="009F36BE">
          <w:rPr>
            <w:noProof/>
            <w:webHidden/>
          </w:rPr>
          <w:t>21</w:t>
        </w:r>
        <w:r w:rsidR="008C17E6">
          <w:rPr>
            <w:noProof/>
            <w:webHidden/>
          </w:rPr>
          <w:fldChar w:fldCharType="end"/>
        </w:r>
      </w:hyperlink>
    </w:p>
    <w:p w:rsidR="000C4542" w:rsidRDefault="008C17E6" w:rsidP="005C0E2A">
      <w:pPr>
        <w:spacing w:afterLines="50" w:after="156"/>
        <w:jc w:val="left"/>
        <w:rPr>
          <w:sz w:val="36"/>
          <w:szCs w:val="36"/>
        </w:rPr>
      </w:pPr>
      <w:r>
        <w:rPr>
          <w:sz w:val="36"/>
          <w:szCs w:val="36"/>
        </w:rPr>
        <w:fldChar w:fldCharType="end"/>
      </w:r>
    </w:p>
    <w:p w:rsidR="000C4542" w:rsidRDefault="000C4542" w:rsidP="00BD7CE8">
      <w:pPr>
        <w:jc w:val="left"/>
        <w:rPr>
          <w:sz w:val="36"/>
          <w:szCs w:val="36"/>
        </w:rPr>
      </w:pPr>
    </w:p>
    <w:p w:rsidR="000C4542" w:rsidRDefault="000C4542">
      <w:pPr>
        <w:widowControl/>
        <w:jc w:val="left"/>
        <w:rPr>
          <w:sz w:val="36"/>
          <w:szCs w:val="36"/>
        </w:rPr>
      </w:pPr>
    </w:p>
    <w:p w:rsidR="002C269E" w:rsidRPr="00BF7463" w:rsidRDefault="00817EBE" w:rsidP="006D1B33">
      <w:pPr>
        <w:pStyle w:val="1"/>
        <w:numPr>
          <w:ilvl w:val="0"/>
          <w:numId w:val="8"/>
        </w:numPr>
        <w:rPr>
          <w:rFonts w:ascii="新宋体" w:eastAsia="新宋体" w:hAnsi="新宋体"/>
          <w:sz w:val="36"/>
          <w:szCs w:val="36"/>
        </w:rPr>
      </w:pPr>
      <w:r>
        <w:rPr>
          <w:rFonts w:ascii="新宋体" w:eastAsia="新宋体" w:hAnsi="新宋体" w:hint="eastAsia"/>
          <w:sz w:val="36"/>
          <w:szCs w:val="36"/>
        </w:rPr>
        <w:lastRenderedPageBreak/>
        <w:t xml:space="preserve"> </w:t>
      </w:r>
      <w:bookmarkStart w:id="0" w:name="_Toc363401991"/>
      <w:r w:rsidR="002C269E" w:rsidRPr="00BF7463">
        <w:rPr>
          <w:rFonts w:ascii="新宋体" w:eastAsia="新宋体" w:hAnsi="新宋体" w:hint="eastAsia"/>
          <w:sz w:val="36"/>
          <w:szCs w:val="36"/>
        </w:rPr>
        <w:t>光谱仪</w:t>
      </w:r>
      <w:r w:rsidR="009D4039" w:rsidRPr="00BF7463">
        <w:rPr>
          <w:rFonts w:ascii="新宋体" w:eastAsia="新宋体" w:hAnsi="新宋体" w:hint="eastAsia"/>
          <w:sz w:val="36"/>
          <w:szCs w:val="36"/>
        </w:rPr>
        <w:t>介绍</w:t>
      </w:r>
      <w:bookmarkEnd w:id="0"/>
    </w:p>
    <w:p w:rsidR="00922DAA" w:rsidRPr="00906A3C" w:rsidRDefault="00922DAA" w:rsidP="005C0E2A">
      <w:pPr>
        <w:spacing w:beforeLines="50" w:before="156" w:line="288" w:lineRule="auto"/>
        <w:ind w:firstLineChars="200" w:firstLine="560"/>
        <w:rPr>
          <w:rFonts w:eastAsia="新宋体"/>
          <w:sz w:val="28"/>
          <w:szCs w:val="28"/>
        </w:rPr>
      </w:pPr>
      <w:r w:rsidRPr="00906A3C">
        <w:rPr>
          <w:rFonts w:eastAsia="新宋体"/>
          <w:sz w:val="28"/>
          <w:szCs w:val="28"/>
        </w:rPr>
        <w:t>仪器总体分</w:t>
      </w:r>
      <w:r w:rsidR="000E2C3F">
        <w:rPr>
          <w:rFonts w:eastAsia="新宋体" w:hint="eastAsia"/>
          <w:sz w:val="28"/>
          <w:szCs w:val="28"/>
        </w:rPr>
        <w:t>4</w:t>
      </w:r>
      <w:r w:rsidRPr="00906A3C">
        <w:rPr>
          <w:rFonts w:eastAsia="新宋体"/>
          <w:sz w:val="28"/>
          <w:szCs w:val="28"/>
        </w:rPr>
        <w:t>个单元：</w:t>
      </w:r>
    </w:p>
    <w:p w:rsidR="00922DAA" w:rsidRPr="00E537FE" w:rsidRDefault="00922DAA" w:rsidP="005C0E2A">
      <w:pPr>
        <w:pStyle w:val="a3"/>
        <w:numPr>
          <w:ilvl w:val="0"/>
          <w:numId w:val="10"/>
        </w:numPr>
        <w:spacing w:beforeLines="50" w:before="156"/>
        <w:ind w:firstLineChars="0" w:hanging="273"/>
        <w:outlineLvl w:val="1"/>
        <w:rPr>
          <w:rFonts w:eastAsia="新宋体"/>
          <w:b/>
          <w:sz w:val="30"/>
          <w:szCs w:val="30"/>
        </w:rPr>
      </w:pPr>
      <w:bookmarkStart w:id="1" w:name="_Toc363401992"/>
      <w:r w:rsidRPr="00E537FE">
        <w:rPr>
          <w:rFonts w:eastAsia="新宋体"/>
          <w:b/>
          <w:sz w:val="30"/>
          <w:szCs w:val="30"/>
        </w:rPr>
        <w:t>望远镜卡焦接口部分：</w:t>
      </w:r>
      <w:bookmarkEnd w:id="1"/>
    </w:p>
    <w:p w:rsidR="00922DAA" w:rsidRDefault="00922DAA" w:rsidP="005C0E2A">
      <w:pPr>
        <w:spacing w:beforeLines="50" w:before="156" w:line="288" w:lineRule="auto"/>
        <w:ind w:firstLineChars="200" w:firstLine="560"/>
        <w:rPr>
          <w:rFonts w:eastAsia="新宋体"/>
          <w:sz w:val="28"/>
          <w:szCs w:val="28"/>
        </w:rPr>
      </w:pPr>
      <w:r w:rsidRPr="00906A3C">
        <w:rPr>
          <w:rFonts w:eastAsia="新宋体"/>
          <w:sz w:val="28"/>
          <w:szCs w:val="28"/>
        </w:rPr>
        <w:t>该单元可以实现卡焦原有仪器与高分辨率光纤光谱仪工作模式的切换，光谱仪定标系统、及</w:t>
      </w:r>
      <w:r w:rsidRPr="00906A3C">
        <w:rPr>
          <w:rFonts w:eastAsia="新宋体" w:hint="eastAsia"/>
          <w:sz w:val="28"/>
          <w:szCs w:val="28"/>
        </w:rPr>
        <w:t>后期</w:t>
      </w:r>
      <w:r w:rsidRPr="00906A3C">
        <w:rPr>
          <w:rFonts w:eastAsia="新宋体"/>
          <w:sz w:val="28"/>
          <w:szCs w:val="28"/>
        </w:rPr>
        <w:t>Tip/Tilt</w:t>
      </w:r>
      <w:r w:rsidRPr="00906A3C">
        <w:rPr>
          <w:rFonts w:eastAsia="新宋体"/>
          <w:sz w:val="28"/>
          <w:szCs w:val="28"/>
        </w:rPr>
        <w:t>系统也安装或者连接在此接口单元上。并且配备碘蒸气盒及其热控装置。</w:t>
      </w:r>
    </w:p>
    <w:p w:rsidR="00922DAA" w:rsidRDefault="00922DAA" w:rsidP="000B1A41">
      <w:pPr>
        <w:ind w:firstLine="420"/>
        <w:jc w:val="center"/>
        <w:rPr>
          <w:rFonts w:eastAsia="新宋体"/>
          <w:sz w:val="28"/>
          <w:szCs w:val="28"/>
        </w:rPr>
      </w:pPr>
      <w:r>
        <w:rPr>
          <w:rFonts w:eastAsia="新宋体"/>
          <w:noProof/>
          <w:sz w:val="28"/>
          <w:szCs w:val="28"/>
        </w:rPr>
        <w:drawing>
          <wp:inline distT="0" distB="0" distL="0" distR="0">
            <wp:extent cx="4901893" cy="2767054"/>
            <wp:effectExtent l="0" t="0" r="0" b="0"/>
            <wp:docPr id="9" name="图片 9" descr="说明: H:\tmp\IMG_23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H:\tmp\IMG_231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669" cy="2767492"/>
                    </a:xfrm>
                    <a:prstGeom prst="rect">
                      <a:avLst/>
                    </a:prstGeom>
                    <a:noFill/>
                    <a:ln>
                      <a:noFill/>
                    </a:ln>
                  </pic:spPr>
                </pic:pic>
              </a:graphicData>
            </a:graphic>
          </wp:inline>
        </w:drawing>
      </w:r>
    </w:p>
    <w:p w:rsidR="00922DAA" w:rsidRDefault="00922DAA" w:rsidP="000B1A41">
      <w:pPr>
        <w:ind w:firstLine="420"/>
        <w:jc w:val="center"/>
        <w:rPr>
          <w:rFonts w:eastAsia="新宋体"/>
          <w:sz w:val="28"/>
          <w:szCs w:val="28"/>
        </w:rPr>
      </w:pPr>
      <w:r>
        <w:rPr>
          <w:rFonts w:eastAsia="新宋体"/>
          <w:noProof/>
          <w:sz w:val="28"/>
          <w:szCs w:val="28"/>
        </w:rPr>
        <w:drawing>
          <wp:inline distT="0" distB="0" distL="0" distR="0">
            <wp:extent cx="4874259" cy="2743200"/>
            <wp:effectExtent l="0" t="0" r="3175" b="0"/>
            <wp:docPr id="8" name="图片 8" descr="说明: H:\光纤光谱仪照片\IMG_09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H:\光纤光谱仪照片\IMG_093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4369" cy="2743262"/>
                    </a:xfrm>
                    <a:prstGeom prst="rect">
                      <a:avLst/>
                    </a:prstGeom>
                    <a:noFill/>
                    <a:ln>
                      <a:noFill/>
                    </a:ln>
                  </pic:spPr>
                </pic:pic>
              </a:graphicData>
            </a:graphic>
          </wp:inline>
        </w:drawing>
      </w:r>
    </w:p>
    <w:p w:rsidR="001E5A91" w:rsidRPr="001E5A91" w:rsidRDefault="001E5A91" w:rsidP="005C0E2A">
      <w:pPr>
        <w:keepNext/>
        <w:spacing w:beforeLines="50" w:before="156" w:afterLines="50" w:after="156"/>
        <w:ind w:firstLine="420"/>
        <w:jc w:val="center"/>
        <w:rPr>
          <w:rFonts w:eastAsia="新宋体"/>
          <w:szCs w:val="21"/>
        </w:rPr>
      </w:pPr>
      <w:bookmarkStart w:id="2" w:name="_Toc363404845"/>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1</w:t>
      </w:r>
      <w:r w:rsidR="008C17E6">
        <w:fldChar w:fldCharType="end"/>
      </w:r>
      <w:r w:rsidRPr="001E5A91">
        <w:rPr>
          <w:rFonts w:eastAsia="新宋体" w:hint="eastAsia"/>
          <w:szCs w:val="21"/>
        </w:rPr>
        <w:t>卡焦接口单元</w:t>
      </w:r>
      <w:bookmarkEnd w:id="2"/>
    </w:p>
    <w:p w:rsidR="001E5A91" w:rsidRDefault="001E5A91" w:rsidP="001E5A91">
      <w:pPr>
        <w:pStyle w:val="a8"/>
        <w:jc w:val="center"/>
      </w:pPr>
    </w:p>
    <w:p w:rsidR="00922DAA" w:rsidRPr="00E537FE" w:rsidRDefault="00BF7463" w:rsidP="005C0E2A">
      <w:pPr>
        <w:pStyle w:val="a3"/>
        <w:numPr>
          <w:ilvl w:val="0"/>
          <w:numId w:val="10"/>
        </w:numPr>
        <w:spacing w:beforeLines="50" w:before="156"/>
        <w:ind w:firstLineChars="0"/>
        <w:outlineLvl w:val="1"/>
        <w:rPr>
          <w:rFonts w:eastAsia="新宋体"/>
          <w:b/>
          <w:sz w:val="30"/>
          <w:szCs w:val="30"/>
        </w:rPr>
      </w:pPr>
      <w:r w:rsidRPr="00E537FE">
        <w:rPr>
          <w:rFonts w:eastAsia="新宋体" w:hint="eastAsia"/>
          <w:b/>
          <w:sz w:val="30"/>
          <w:szCs w:val="30"/>
        </w:rPr>
        <w:t xml:space="preserve"> </w:t>
      </w:r>
      <w:bookmarkStart w:id="3" w:name="_Toc363401993"/>
      <w:r w:rsidR="00922DAA" w:rsidRPr="00E537FE">
        <w:rPr>
          <w:rFonts w:eastAsia="新宋体"/>
          <w:b/>
          <w:sz w:val="30"/>
          <w:szCs w:val="30"/>
        </w:rPr>
        <w:t>光纤接口和中继模块</w:t>
      </w:r>
      <w:bookmarkEnd w:id="3"/>
    </w:p>
    <w:p w:rsidR="00922DAA" w:rsidRDefault="00922DAA" w:rsidP="005C0E2A">
      <w:pPr>
        <w:spacing w:beforeLines="50" w:before="156" w:line="288" w:lineRule="auto"/>
        <w:ind w:firstLineChars="200" w:firstLine="560"/>
        <w:rPr>
          <w:rFonts w:eastAsia="新宋体"/>
          <w:sz w:val="28"/>
          <w:szCs w:val="28"/>
        </w:rPr>
      </w:pPr>
      <w:r w:rsidRPr="00906A3C">
        <w:rPr>
          <w:rFonts w:eastAsia="新宋体"/>
          <w:sz w:val="28"/>
          <w:szCs w:val="28"/>
        </w:rPr>
        <w:lastRenderedPageBreak/>
        <w:t>该模块采用微光学元件（例如微透镜组）进行焦比转化，实现望远镜和光谱仪的高效率的连接。</w:t>
      </w:r>
    </w:p>
    <w:p w:rsidR="005E2013" w:rsidRPr="00906A3C" w:rsidRDefault="005E2013" w:rsidP="005643EE">
      <w:pPr>
        <w:ind w:firstLine="420"/>
        <w:jc w:val="center"/>
        <w:rPr>
          <w:rFonts w:eastAsia="新宋体"/>
          <w:sz w:val="28"/>
          <w:szCs w:val="28"/>
        </w:rPr>
      </w:pPr>
      <w:r>
        <w:rPr>
          <w:rFonts w:eastAsia="新宋体"/>
          <w:noProof/>
          <w:sz w:val="28"/>
          <w:szCs w:val="28"/>
        </w:rPr>
        <w:drawing>
          <wp:inline distT="0" distB="0" distL="0" distR="0">
            <wp:extent cx="4874260" cy="2743200"/>
            <wp:effectExtent l="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2743200"/>
                    </a:xfrm>
                    <a:prstGeom prst="rect">
                      <a:avLst/>
                    </a:prstGeom>
                    <a:noFill/>
                    <a:ln>
                      <a:noFill/>
                    </a:ln>
                  </pic:spPr>
                </pic:pic>
              </a:graphicData>
            </a:graphic>
          </wp:inline>
        </w:drawing>
      </w:r>
    </w:p>
    <w:p w:rsidR="001E5A91" w:rsidRPr="001E5A91" w:rsidRDefault="001E5A91" w:rsidP="005C0E2A">
      <w:pPr>
        <w:pStyle w:val="a8"/>
        <w:spacing w:beforeLines="50" w:before="156" w:afterLines="50" w:after="156"/>
        <w:jc w:val="center"/>
        <w:rPr>
          <w:rFonts w:eastAsiaTheme="minorEastAsia"/>
          <w:sz w:val="21"/>
          <w:szCs w:val="22"/>
        </w:rPr>
      </w:pPr>
      <w:bookmarkStart w:id="4" w:name="_Toc363404846"/>
      <w:r w:rsidRPr="001E5A91">
        <w:rPr>
          <w:rFonts w:eastAsiaTheme="minorEastAsia" w:hint="eastAsia"/>
          <w:sz w:val="21"/>
          <w:szCs w:val="22"/>
        </w:rPr>
        <w:t>图</w:t>
      </w:r>
      <w:r w:rsidRPr="001E5A91">
        <w:rPr>
          <w:rFonts w:eastAsiaTheme="minorEastAsia" w:hint="eastAsia"/>
          <w:sz w:val="21"/>
          <w:szCs w:val="22"/>
        </w:rPr>
        <w:t xml:space="preserve"> </w:t>
      </w:r>
      <w:r w:rsidR="008C17E6">
        <w:rPr>
          <w:rFonts w:eastAsiaTheme="minorEastAsia"/>
          <w:sz w:val="21"/>
          <w:szCs w:val="22"/>
        </w:rPr>
        <w:fldChar w:fldCharType="begin"/>
      </w:r>
      <w:r w:rsidR="00412DF2">
        <w:rPr>
          <w:rFonts w:eastAsiaTheme="minorEastAsia"/>
          <w:sz w:val="21"/>
          <w:szCs w:val="22"/>
        </w:rPr>
        <w:instrText xml:space="preserve"> </w:instrText>
      </w:r>
      <w:r w:rsidR="00412DF2">
        <w:rPr>
          <w:rFonts w:eastAsiaTheme="minorEastAsia" w:hint="eastAsia"/>
          <w:sz w:val="21"/>
          <w:szCs w:val="22"/>
        </w:rPr>
        <w:instrText>STYLEREF 1 \s</w:instrText>
      </w:r>
      <w:r w:rsidR="00412DF2">
        <w:rPr>
          <w:rFonts w:eastAsiaTheme="minorEastAsia"/>
          <w:sz w:val="21"/>
          <w:szCs w:val="22"/>
        </w:rPr>
        <w:instrText xml:space="preserve"> </w:instrText>
      </w:r>
      <w:r w:rsidR="008C17E6">
        <w:rPr>
          <w:rFonts w:eastAsiaTheme="minorEastAsia"/>
          <w:sz w:val="21"/>
          <w:szCs w:val="22"/>
        </w:rPr>
        <w:fldChar w:fldCharType="separate"/>
      </w:r>
      <w:r w:rsidR="00412DF2">
        <w:rPr>
          <w:rFonts w:eastAsiaTheme="minorEastAsia"/>
          <w:noProof/>
          <w:sz w:val="21"/>
          <w:szCs w:val="22"/>
        </w:rPr>
        <w:t>1</w:t>
      </w:r>
      <w:r w:rsidR="008C17E6">
        <w:rPr>
          <w:rFonts w:eastAsiaTheme="minorEastAsia"/>
          <w:sz w:val="21"/>
          <w:szCs w:val="22"/>
        </w:rPr>
        <w:fldChar w:fldCharType="end"/>
      </w:r>
      <w:r w:rsidR="00412DF2">
        <w:rPr>
          <w:rFonts w:eastAsiaTheme="minorEastAsia"/>
          <w:sz w:val="21"/>
          <w:szCs w:val="22"/>
        </w:rPr>
        <w:noBreakHyphen/>
      </w:r>
      <w:r w:rsidR="008C17E6">
        <w:rPr>
          <w:rFonts w:eastAsiaTheme="minorEastAsia"/>
          <w:sz w:val="21"/>
          <w:szCs w:val="22"/>
        </w:rPr>
        <w:fldChar w:fldCharType="begin"/>
      </w:r>
      <w:r w:rsidR="00412DF2">
        <w:rPr>
          <w:rFonts w:eastAsiaTheme="minorEastAsia"/>
          <w:sz w:val="21"/>
          <w:szCs w:val="22"/>
        </w:rPr>
        <w:instrText xml:space="preserve"> </w:instrText>
      </w:r>
      <w:r w:rsidR="00412DF2">
        <w:rPr>
          <w:rFonts w:eastAsiaTheme="minorEastAsia" w:hint="eastAsia"/>
          <w:sz w:val="21"/>
          <w:szCs w:val="22"/>
        </w:rPr>
        <w:instrText xml:space="preserve">SEQ </w:instrText>
      </w:r>
      <w:r w:rsidR="00412DF2">
        <w:rPr>
          <w:rFonts w:eastAsiaTheme="minorEastAsia" w:hint="eastAsia"/>
          <w:sz w:val="21"/>
          <w:szCs w:val="22"/>
        </w:rPr>
        <w:instrText>图</w:instrText>
      </w:r>
      <w:r w:rsidR="00412DF2">
        <w:rPr>
          <w:rFonts w:eastAsiaTheme="minorEastAsia" w:hint="eastAsia"/>
          <w:sz w:val="21"/>
          <w:szCs w:val="22"/>
        </w:rPr>
        <w:instrText xml:space="preserve"> \* ARABIC \s 1</w:instrText>
      </w:r>
      <w:r w:rsidR="00412DF2">
        <w:rPr>
          <w:rFonts w:eastAsiaTheme="minorEastAsia"/>
          <w:sz w:val="21"/>
          <w:szCs w:val="22"/>
        </w:rPr>
        <w:instrText xml:space="preserve"> </w:instrText>
      </w:r>
      <w:r w:rsidR="008C17E6">
        <w:rPr>
          <w:rFonts w:eastAsiaTheme="minorEastAsia"/>
          <w:sz w:val="21"/>
          <w:szCs w:val="22"/>
        </w:rPr>
        <w:fldChar w:fldCharType="separate"/>
      </w:r>
      <w:r w:rsidR="00412DF2">
        <w:rPr>
          <w:rFonts w:eastAsiaTheme="minorEastAsia"/>
          <w:noProof/>
          <w:sz w:val="21"/>
          <w:szCs w:val="22"/>
        </w:rPr>
        <w:t>2</w:t>
      </w:r>
      <w:r w:rsidR="008C17E6">
        <w:rPr>
          <w:rFonts w:eastAsiaTheme="minorEastAsia"/>
          <w:sz w:val="21"/>
          <w:szCs w:val="22"/>
        </w:rPr>
        <w:fldChar w:fldCharType="end"/>
      </w:r>
      <w:r w:rsidR="005B2358">
        <w:rPr>
          <w:rFonts w:eastAsiaTheme="minorEastAsia" w:hint="eastAsia"/>
          <w:sz w:val="21"/>
          <w:szCs w:val="22"/>
        </w:rPr>
        <w:t xml:space="preserve">  </w:t>
      </w:r>
      <w:r w:rsidRPr="001E5A91">
        <w:rPr>
          <w:rFonts w:eastAsiaTheme="minorEastAsia" w:hint="eastAsia"/>
          <w:sz w:val="21"/>
          <w:szCs w:val="22"/>
        </w:rPr>
        <w:t>光纤输入端：微透镜把望远镜</w:t>
      </w:r>
      <w:r w:rsidRPr="001E5A91">
        <w:rPr>
          <w:rFonts w:eastAsiaTheme="minorEastAsia" w:hint="eastAsia"/>
          <w:sz w:val="21"/>
          <w:szCs w:val="22"/>
        </w:rPr>
        <w:t>F/9</w:t>
      </w:r>
      <w:r w:rsidRPr="001E5A91">
        <w:rPr>
          <w:rFonts w:eastAsiaTheme="minorEastAsia" w:hint="eastAsia"/>
          <w:sz w:val="21"/>
          <w:szCs w:val="22"/>
        </w:rPr>
        <w:t>的光束转化为</w:t>
      </w:r>
      <w:r w:rsidRPr="001E5A91">
        <w:rPr>
          <w:rFonts w:eastAsiaTheme="minorEastAsia" w:hint="eastAsia"/>
          <w:sz w:val="21"/>
          <w:szCs w:val="22"/>
        </w:rPr>
        <w:t>F/3.8</w:t>
      </w:r>
      <w:r w:rsidRPr="001E5A91">
        <w:rPr>
          <w:rFonts w:eastAsiaTheme="minorEastAsia" w:hint="eastAsia"/>
          <w:sz w:val="21"/>
          <w:szCs w:val="22"/>
        </w:rPr>
        <w:t>的光束，输入的光纤；</w:t>
      </w:r>
      <w:bookmarkEnd w:id="4"/>
    </w:p>
    <w:p w:rsidR="00922DAA" w:rsidRPr="00906A3C" w:rsidRDefault="005E2013" w:rsidP="000B1A41">
      <w:pPr>
        <w:ind w:firstLine="420"/>
        <w:jc w:val="center"/>
        <w:rPr>
          <w:rFonts w:eastAsia="新宋体"/>
          <w:sz w:val="28"/>
          <w:szCs w:val="28"/>
        </w:rPr>
      </w:pPr>
      <w:r>
        <w:rPr>
          <w:rFonts w:eastAsia="新宋体" w:hint="eastAsia"/>
          <w:noProof/>
          <w:sz w:val="28"/>
          <w:szCs w:val="28"/>
        </w:rPr>
        <w:drawing>
          <wp:inline distT="0" distB="0" distL="0" distR="0">
            <wp:extent cx="4110990" cy="3140710"/>
            <wp:effectExtent l="0" t="0" r="381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0990" cy="3140710"/>
                    </a:xfrm>
                    <a:prstGeom prst="rect">
                      <a:avLst/>
                    </a:prstGeom>
                    <a:noFill/>
                    <a:ln>
                      <a:noFill/>
                    </a:ln>
                  </pic:spPr>
                </pic:pic>
              </a:graphicData>
            </a:graphic>
          </wp:inline>
        </w:drawing>
      </w:r>
    </w:p>
    <w:p w:rsidR="00922DAA" w:rsidRPr="001E5A91" w:rsidRDefault="001E5A91" w:rsidP="005C0E2A">
      <w:pPr>
        <w:pStyle w:val="a8"/>
        <w:spacing w:beforeLines="50" w:before="156" w:afterLines="50" w:after="156"/>
        <w:jc w:val="center"/>
        <w:rPr>
          <w:rFonts w:eastAsiaTheme="minorEastAsia"/>
          <w:sz w:val="21"/>
          <w:szCs w:val="22"/>
        </w:rPr>
      </w:pPr>
      <w:bookmarkStart w:id="5" w:name="_Toc363404847"/>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3</w:t>
      </w:r>
      <w:r w:rsidR="008C17E6">
        <w:fldChar w:fldCharType="end"/>
      </w:r>
      <w:r w:rsidR="005B2358">
        <w:rPr>
          <w:rFonts w:hint="eastAsia"/>
        </w:rPr>
        <w:t xml:space="preserve">  </w:t>
      </w:r>
      <w:r w:rsidR="00922DAA" w:rsidRPr="001E5A91">
        <w:rPr>
          <w:rFonts w:eastAsiaTheme="minorEastAsia" w:hint="eastAsia"/>
          <w:sz w:val="21"/>
          <w:szCs w:val="22"/>
        </w:rPr>
        <w:t>光纤输出端：微透镜把光纤</w:t>
      </w:r>
      <w:r w:rsidR="00922DAA" w:rsidRPr="001E5A91">
        <w:rPr>
          <w:rFonts w:eastAsiaTheme="minorEastAsia" w:hint="eastAsia"/>
          <w:sz w:val="21"/>
          <w:szCs w:val="22"/>
        </w:rPr>
        <w:t>F/3.8</w:t>
      </w:r>
      <w:r w:rsidR="00922DAA" w:rsidRPr="001E5A91">
        <w:rPr>
          <w:rFonts w:eastAsiaTheme="minorEastAsia" w:hint="eastAsia"/>
          <w:sz w:val="21"/>
          <w:szCs w:val="22"/>
        </w:rPr>
        <w:t>的光束转化为适合光谱仪准直镜</w:t>
      </w:r>
      <w:r w:rsidR="00922DAA" w:rsidRPr="001E5A91">
        <w:rPr>
          <w:rFonts w:eastAsiaTheme="minorEastAsia" w:hint="eastAsia"/>
          <w:sz w:val="21"/>
          <w:szCs w:val="22"/>
        </w:rPr>
        <w:t>F/10</w:t>
      </w:r>
      <w:r w:rsidR="00922DAA" w:rsidRPr="001E5A91">
        <w:rPr>
          <w:rFonts w:eastAsiaTheme="minorEastAsia" w:hint="eastAsia"/>
          <w:sz w:val="21"/>
          <w:szCs w:val="22"/>
        </w:rPr>
        <w:t>的光束。</w:t>
      </w:r>
      <w:bookmarkEnd w:id="5"/>
    </w:p>
    <w:p w:rsidR="00922DAA" w:rsidRDefault="005E2013" w:rsidP="000B1A41">
      <w:pPr>
        <w:ind w:firstLine="420"/>
        <w:jc w:val="center"/>
        <w:rPr>
          <w:rFonts w:eastAsia="新宋体"/>
          <w:sz w:val="28"/>
          <w:szCs w:val="28"/>
        </w:rPr>
      </w:pPr>
      <w:r>
        <w:rPr>
          <w:rFonts w:eastAsia="新宋体"/>
          <w:noProof/>
          <w:sz w:val="28"/>
          <w:szCs w:val="28"/>
        </w:rPr>
        <w:lastRenderedPageBreak/>
        <w:drawing>
          <wp:inline distT="0" distB="0" distL="0" distR="0">
            <wp:extent cx="5017135" cy="2822575"/>
            <wp:effectExtent l="0" t="0" r="0" b="0"/>
            <wp:docPr id="12" name="图片 5" descr="说明: IMG_2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IMG_230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135" cy="2822575"/>
                    </a:xfrm>
                    <a:prstGeom prst="rect">
                      <a:avLst/>
                    </a:prstGeom>
                    <a:noFill/>
                    <a:ln>
                      <a:noFill/>
                    </a:ln>
                  </pic:spPr>
                </pic:pic>
              </a:graphicData>
            </a:graphic>
          </wp:inline>
        </w:drawing>
      </w:r>
    </w:p>
    <w:p w:rsidR="005E2013" w:rsidRDefault="005E2013" w:rsidP="000B1A41">
      <w:pPr>
        <w:ind w:firstLine="420"/>
        <w:jc w:val="center"/>
        <w:rPr>
          <w:rFonts w:eastAsia="新宋体"/>
          <w:sz w:val="28"/>
          <w:szCs w:val="28"/>
        </w:rPr>
      </w:pPr>
      <w:r>
        <w:rPr>
          <w:rFonts w:eastAsia="新宋体"/>
          <w:noProof/>
          <w:sz w:val="28"/>
          <w:szCs w:val="28"/>
        </w:rPr>
        <w:drawing>
          <wp:inline distT="0" distB="0" distL="0" distR="0">
            <wp:extent cx="5009515" cy="2830830"/>
            <wp:effectExtent l="0" t="0" r="635" b="7620"/>
            <wp:docPr id="13" name="图片 4" descr="说明: IMG_23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IMG_2304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515" cy="2830830"/>
                    </a:xfrm>
                    <a:prstGeom prst="rect">
                      <a:avLst/>
                    </a:prstGeom>
                    <a:noFill/>
                    <a:ln>
                      <a:noFill/>
                    </a:ln>
                  </pic:spPr>
                </pic:pic>
              </a:graphicData>
            </a:graphic>
          </wp:inline>
        </w:drawing>
      </w:r>
    </w:p>
    <w:p w:rsidR="001E5A91" w:rsidRDefault="001E5A91" w:rsidP="005C0E2A">
      <w:pPr>
        <w:pStyle w:val="a8"/>
        <w:keepNext/>
        <w:spacing w:beforeLines="50" w:before="156" w:afterLines="50" w:after="156"/>
        <w:jc w:val="center"/>
      </w:pPr>
      <w:bookmarkStart w:id="6" w:name="_Toc363404848"/>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4</w:t>
      </w:r>
      <w:r w:rsidR="008C17E6">
        <w:fldChar w:fldCharType="end"/>
      </w:r>
      <w:r>
        <w:rPr>
          <w:rFonts w:hint="eastAsia"/>
        </w:rPr>
        <w:t xml:space="preserve">  </w:t>
      </w:r>
      <w:r w:rsidRPr="001E5A91">
        <w:rPr>
          <w:rFonts w:hint="eastAsia"/>
        </w:rPr>
        <w:t>216</w:t>
      </w:r>
      <w:r w:rsidRPr="001E5A91">
        <w:rPr>
          <w:rFonts w:hint="eastAsia"/>
        </w:rPr>
        <w:t>圆顶观测室光纤进入地面</w:t>
      </w:r>
      <w:bookmarkEnd w:id="6"/>
    </w:p>
    <w:p w:rsidR="00922DAA" w:rsidRPr="00E537FE" w:rsidRDefault="00BF7463" w:rsidP="005C0E2A">
      <w:pPr>
        <w:pStyle w:val="a3"/>
        <w:numPr>
          <w:ilvl w:val="0"/>
          <w:numId w:val="10"/>
        </w:numPr>
        <w:spacing w:beforeLines="50" w:before="156"/>
        <w:ind w:firstLineChars="0"/>
        <w:outlineLvl w:val="1"/>
        <w:rPr>
          <w:rFonts w:eastAsia="新宋体"/>
          <w:b/>
          <w:sz w:val="30"/>
          <w:szCs w:val="30"/>
        </w:rPr>
      </w:pPr>
      <w:r w:rsidRPr="00E537FE">
        <w:rPr>
          <w:rFonts w:eastAsia="新宋体" w:hint="eastAsia"/>
          <w:b/>
          <w:sz w:val="30"/>
          <w:szCs w:val="30"/>
        </w:rPr>
        <w:t xml:space="preserve"> </w:t>
      </w:r>
      <w:bookmarkStart w:id="7" w:name="_Toc363401994"/>
      <w:r w:rsidR="00922DAA" w:rsidRPr="00E537FE">
        <w:rPr>
          <w:rFonts w:eastAsia="新宋体"/>
          <w:b/>
          <w:sz w:val="30"/>
          <w:szCs w:val="30"/>
        </w:rPr>
        <w:t>高分辨率光纤光谱仪本体</w:t>
      </w:r>
      <w:bookmarkEnd w:id="7"/>
    </w:p>
    <w:p w:rsidR="00922DAA" w:rsidRPr="00906A3C" w:rsidRDefault="00922DAA" w:rsidP="005C0E2A">
      <w:pPr>
        <w:spacing w:beforeLines="50" w:before="156" w:line="288" w:lineRule="auto"/>
        <w:ind w:firstLineChars="200" w:firstLine="560"/>
        <w:rPr>
          <w:rFonts w:eastAsia="新宋体"/>
          <w:sz w:val="28"/>
          <w:szCs w:val="28"/>
        </w:rPr>
      </w:pPr>
      <w:r w:rsidRPr="00906A3C">
        <w:rPr>
          <w:rFonts w:eastAsia="新宋体"/>
          <w:sz w:val="28"/>
          <w:szCs w:val="28"/>
        </w:rPr>
        <w:t>该仪器可实现恒星视向速度的测量和高分辨率高信噪比的恒星参数和丰度的测量，必须要求光谱图像的高度稳定性和波长定标的高度精确性，这就对仪器的光、机系统的稳定性要求极高。</w:t>
      </w:r>
    </w:p>
    <w:p w:rsidR="00922DAA" w:rsidRPr="00906A3C" w:rsidRDefault="00922DAA" w:rsidP="005C0E2A">
      <w:pPr>
        <w:spacing w:beforeLines="50" w:before="156" w:line="288" w:lineRule="auto"/>
        <w:ind w:firstLineChars="200" w:firstLine="560"/>
        <w:rPr>
          <w:rFonts w:eastAsia="新宋体"/>
          <w:sz w:val="28"/>
          <w:szCs w:val="28"/>
        </w:rPr>
      </w:pPr>
      <w:r w:rsidRPr="00906A3C">
        <w:rPr>
          <w:rFonts w:eastAsia="新宋体"/>
          <w:sz w:val="28"/>
          <w:szCs w:val="28"/>
        </w:rPr>
        <w:t>光谱仪采用</w:t>
      </w:r>
      <w:r w:rsidRPr="00906A3C">
        <w:rPr>
          <w:rFonts w:eastAsia="新宋体"/>
          <w:sz w:val="28"/>
          <w:szCs w:val="28"/>
        </w:rPr>
        <w:t>“</w:t>
      </w:r>
      <w:r w:rsidRPr="00906A3C">
        <w:rPr>
          <w:rFonts w:eastAsia="新宋体"/>
          <w:sz w:val="28"/>
          <w:szCs w:val="28"/>
        </w:rPr>
        <w:t>阶梯光栅</w:t>
      </w:r>
      <w:r w:rsidRPr="00906A3C">
        <w:rPr>
          <w:rFonts w:eastAsia="新宋体"/>
          <w:sz w:val="28"/>
          <w:szCs w:val="28"/>
        </w:rPr>
        <w:t>+</w:t>
      </w:r>
      <w:r w:rsidRPr="00906A3C">
        <w:rPr>
          <w:rFonts w:eastAsia="新宋体"/>
          <w:sz w:val="28"/>
          <w:szCs w:val="28"/>
        </w:rPr>
        <w:t>横向色散棱镜</w:t>
      </w:r>
      <w:r w:rsidRPr="00906A3C">
        <w:rPr>
          <w:rFonts w:eastAsia="新宋体"/>
          <w:sz w:val="28"/>
          <w:szCs w:val="28"/>
        </w:rPr>
        <w:t>”</w:t>
      </w:r>
      <w:r w:rsidRPr="00906A3C">
        <w:rPr>
          <w:rFonts w:eastAsia="新宋体"/>
          <w:sz w:val="28"/>
          <w:szCs w:val="28"/>
        </w:rPr>
        <w:t>的分光方式。准直镜系统采用改进后的白瞳设计思想</w:t>
      </w:r>
      <w:r w:rsidRPr="00906A3C">
        <w:rPr>
          <w:rFonts w:eastAsia="新宋体"/>
          <w:sz w:val="28"/>
          <w:szCs w:val="28"/>
        </w:rPr>
        <w:t>,</w:t>
      </w:r>
      <w:r w:rsidRPr="00906A3C">
        <w:rPr>
          <w:rFonts w:eastAsia="新宋体"/>
          <w:sz w:val="28"/>
          <w:szCs w:val="28"/>
        </w:rPr>
        <w:t>起到减少杂散光和缩小横向色散元件的作用，光束口径为</w:t>
      </w:r>
      <w:r w:rsidRPr="00906A3C">
        <w:rPr>
          <w:rFonts w:eastAsia="新宋体"/>
          <w:sz w:val="28"/>
          <w:szCs w:val="28"/>
        </w:rPr>
        <w:t>150mm</w:t>
      </w:r>
      <w:r w:rsidRPr="00906A3C">
        <w:rPr>
          <w:rFonts w:eastAsia="新宋体"/>
          <w:sz w:val="28"/>
          <w:szCs w:val="28"/>
        </w:rPr>
        <w:t>，整个光路紧凑。其光路如图</w:t>
      </w:r>
      <w:r w:rsidRPr="00906A3C">
        <w:rPr>
          <w:rFonts w:eastAsia="新宋体"/>
          <w:sz w:val="28"/>
          <w:szCs w:val="28"/>
        </w:rPr>
        <w:t>1</w:t>
      </w:r>
      <w:r w:rsidRPr="00906A3C">
        <w:rPr>
          <w:rFonts w:eastAsia="新宋体"/>
          <w:sz w:val="28"/>
          <w:szCs w:val="28"/>
        </w:rPr>
        <w:t>，从光纤传过来的光束经过变换被送入光谱仪本体的入射狭缝，经主准直镜（离轴抛物镜）和阶梯光栅色散后，被主准直镜聚焦，小反射镜将光路折叠，</w:t>
      </w:r>
      <w:r w:rsidRPr="00906A3C">
        <w:rPr>
          <w:rFonts w:eastAsia="新宋体"/>
          <w:sz w:val="28"/>
          <w:szCs w:val="28"/>
        </w:rPr>
        <w:lastRenderedPageBreak/>
        <w:t>光束通过即时狭缝和传输准直镜（离轴抛物镜）变为平行光。为了使阶梯光栅得到的高级次重叠光谱有足够横向色散，使用两块棱镜，交叉色散后的光束由照相镜头（采用多片高透过率透镜组）成像到</w:t>
      </w:r>
      <w:r w:rsidRPr="00906A3C">
        <w:rPr>
          <w:rFonts w:eastAsia="新宋体"/>
          <w:sz w:val="28"/>
          <w:szCs w:val="28"/>
        </w:rPr>
        <w:t>CCD</w:t>
      </w:r>
      <w:r w:rsidRPr="00906A3C">
        <w:rPr>
          <w:rFonts w:eastAsia="新宋体"/>
          <w:sz w:val="28"/>
          <w:szCs w:val="28"/>
        </w:rPr>
        <w:t>像面。</w:t>
      </w:r>
    </w:p>
    <w:p w:rsidR="00922DAA" w:rsidRPr="00906A3C" w:rsidRDefault="005069B2" w:rsidP="001D11ED">
      <w:pPr>
        <w:jc w:val="center"/>
        <w:rPr>
          <w:rFonts w:eastAsia="新宋体"/>
          <w:sz w:val="28"/>
          <w:szCs w:val="28"/>
        </w:rPr>
      </w:pPr>
      <w:r>
        <w:rPr>
          <w:rFonts w:eastAsia="新宋体"/>
          <w:noProof/>
          <w:color w:val="FF00FF"/>
          <w:sz w:val="28"/>
          <w:szCs w:val="28"/>
        </w:rPr>
        <w:pict>
          <v:shapetype id="_x0000_t202" coordsize="21600,21600" o:spt="202" path="m,l,21600r21600,l21600,xe">
            <v:stroke joinstyle="miter"/>
            <v:path gradientshapeok="t" o:connecttype="rect"/>
          </v:shapetype>
          <v:shape id="文本框 20" o:spid="_x0000_s1026" type="#_x0000_t202" style="position:absolute;left:0;text-align:left;margin-left:27pt;margin-top:54.6pt;width:63pt;height:27.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" filled="f" stroked="f">
            <v:textbox>
              <w:txbxContent>
                <w:p w:rsidR="00314F68" w:rsidRPr="00A72278" w:rsidRDefault="00314F68" w:rsidP="00922DAA">
                  <w:pPr>
                    <w:rPr>
                      <w:color w:val="FFFFFF"/>
                    </w:rPr>
                  </w:pPr>
                  <w:r w:rsidRPr="00A72278">
                    <w:rPr>
                      <w:rFonts w:hint="eastAsia"/>
                      <w:color w:val="FFFFFF"/>
                    </w:rPr>
                    <w:t>阶梯光栅</w:t>
                  </w:r>
                </w:p>
              </w:txbxContent>
            </v:textbox>
          </v:shape>
        </w:pict>
      </w:r>
      <w:r>
        <w:rPr>
          <w:rFonts w:eastAsia="新宋体"/>
          <w:noProof/>
          <w:color w:val="FF00FF"/>
          <w:sz w:val="28"/>
          <w:szCs w:val="28"/>
        </w:rPr>
        <w:pict>
          <v:shape id="文本框 19" o:spid="_x0000_s1027" type="#_x0000_t202" style="position:absolute;left:0;text-align:left;margin-left:27pt;margin-top:218.4pt;width:1in;height:23.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" filled="f" stroked="f">
            <v:textbox>
              <w:txbxContent>
                <w:p w:rsidR="00314F68" w:rsidRPr="00A72278" w:rsidRDefault="00314F68" w:rsidP="00922DAA">
                  <w:pPr>
                    <w:rPr>
                      <w:color w:val="FFFFFF"/>
                    </w:rPr>
                  </w:pPr>
                  <w:r>
                    <w:rPr>
                      <w:rFonts w:hint="eastAsia"/>
                      <w:color w:val="FFFFFF"/>
                    </w:rPr>
                    <w:t>CCD</w:t>
                  </w:r>
                </w:p>
              </w:txbxContent>
            </v:textbox>
          </v:shape>
        </w:pict>
      </w:r>
      <w:r>
        <w:rPr>
          <w:rFonts w:eastAsia="新宋体"/>
          <w:noProof/>
          <w:color w:val="FF00FF"/>
          <w:sz w:val="28"/>
          <w:szCs w:val="28"/>
        </w:rPr>
        <w:pict>
          <v:line id="直接连接符 18" o:spid="_x0000_s1036" style="position:absolute;left:0;text-align:left;z-index:251668480;visibility:visible" from="90pt,101.4pt" to="108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" strokecolor="white">
            <v:stroke endarrow="block"/>
          </v:line>
        </w:pict>
      </w:r>
      <w:r>
        <w:rPr>
          <w:rFonts w:eastAsia="新宋体"/>
          <w:noProof/>
          <w:color w:val="FF00FF"/>
          <w:sz w:val="28"/>
          <w:szCs w:val="28"/>
        </w:rPr>
        <w:pict>
          <v:line id="直接连接符 17" o:spid="_x0000_s1035" style="position:absolute;left:0;text-align:left;flip:y;z-index:251667456;visibility:visible" from="99pt,109.2pt" to="11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" strokecolor="white">
            <v:stroke endarrow="block"/>
          </v:line>
        </w:pict>
      </w:r>
      <w:r>
        <w:rPr>
          <w:rFonts w:eastAsia="新宋体"/>
          <w:noProof/>
          <w:color w:val="FF00FF"/>
          <w:sz w:val="28"/>
          <w:szCs w:val="28"/>
        </w:rPr>
        <w:pict>
          <v:shape id="文本框 16" o:spid="_x0000_s1028" type="#_x0000_t202" style="position:absolute;left:0;text-align:left;margin-left:36pt;margin-top:93.6pt;width:1in;height:23.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" filled="f" stroked="f">
            <v:textbox>
              <w:txbxContent>
                <w:p w:rsidR="00314F68" w:rsidRPr="00A72278" w:rsidRDefault="00314F68" w:rsidP="00922DAA">
                  <w:pPr>
                    <w:rPr>
                      <w:color w:val="FFFFFF"/>
                    </w:rPr>
                  </w:pPr>
                  <w:r>
                    <w:rPr>
                      <w:rFonts w:hint="eastAsia"/>
                      <w:color w:val="FFFFFF"/>
                    </w:rPr>
                    <w:t>入射狭缝</w:t>
                  </w:r>
                </w:p>
              </w:txbxContent>
            </v:textbox>
          </v:shape>
        </w:pict>
      </w:r>
      <w:r>
        <w:rPr>
          <w:rFonts w:eastAsia="新宋体"/>
          <w:noProof/>
          <w:color w:val="FF00FF"/>
          <w:sz w:val="28"/>
          <w:szCs w:val="28"/>
        </w:rPr>
        <w:pict>
          <v:shape id="文本框 15" o:spid="_x0000_s1029" type="#_x0000_t202" style="position:absolute;left:0;text-align:left;margin-left:36pt;margin-top:109.2pt;width:1in;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" filled="f" stroked="f">
            <v:textbox>
              <w:txbxContent>
                <w:p w:rsidR="00314F68" w:rsidRPr="00A72278" w:rsidRDefault="00314F68" w:rsidP="00922DAA">
                  <w:pPr>
                    <w:rPr>
                      <w:color w:val="FFFFFF"/>
                    </w:rPr>
                  </w:pPr>
                  <w:r>
                    <w:rPr>
                      <w:rFonts w:hint="eastAsia"/>
                      <w:color w:val="FFFFFF"/>
                    </w:rPr>
                    <w:t>小反射镜</w:t>
                  </w:r>
                </w:p>
              </w:txbxContent>
            </v:textbox>
          </v:shape>
        </w:pict>
      </w:r>
      <w:r>
        <w:rPr>
          <w:rFonts w:eastAsia="新宋体"/>
          <w:noProof/>
          <w:color w:val="FF00FF"/>
          <w:sz w:val="28"/>
          <w:szCs w:val="28"/>
        </w:rPr>
        <w:pict>
          <v:shape id="文本框 14" o:spid="_x0000_s1030" type="#_x0000_t202" style="position:absolute;left:0;text-align:left;margin-left:126pt;margin-top:148.2pt;width:1in;height: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" filled="f" stroked="f">
            <v:textbox>
              <w:txbxContent>
                <w:p w:rsidR="00314F68" w:rsidRPr="00A72278" w:rsidRDefault="00314F68" w:rsidP="00922DAA">
                  <w:pPr>
                    <w:rPr>
                      <w:color w:val="FFFFFF"/>
                    </w:rPr>
                  </w:pPr>
                  <w:r>
                    <w:rPr>
                      <w:rFonts w:hint="eastAsia"/>
                      <w:color w:val="FFFFFF"/>
                    </w:rPr>
                    <w:t>棱镜</w:t>
                  </w:r>
                </w:p>
              </w:txbxContent>
            </v:textbox>
          </v:shape>
        </w:pict>
      </w:r>
      <w:r>
        <w:rPr>
          <w:rFonts w:eastAsia="新宋体"/>
          <w:noProof/>
          <w:color w:val="FF00FF"/>
          <w:sz w:val="28"/>
          <w:szCs w:val="28"/>
        </w:rPr>
        <w:pict>
          <v:shape id="文本框 13" o:spid="_x0000_s1031" type="#_x0000_t202" style="position:absolute;left:0;text-align:left;margin-left:90pt;margin-top:179.4pt;width:1in;height:23.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" filled="f" stroked="f">
            <v:textbox>
              <w:txbxContent>
                <w:p w:rsidR="00314F68" w:rsidRPr="00A72278" w:rsidRDefault="00314F68" w:rsidP="00922DAA">
                  <w:pPr>
                    <w:rPr>
                      <w:color w:val="FFFFFF"/>
                    </w:rPr>
                  </w:pPr>
                  <w:r>
                    <w:rPr>
                      <w:rFonts w:hint="eastAsia"/>
                      <w:color w:val="FFFFFF"/>
                    </w:rPr>
                    <w:t>照相镜</w:t>
                  </w:r>
                </w:p>
              </w:txbxContent>
            </v:textbox>
          </v:shape>
        </w:pict>
      </w:r>
      <w:r>
        <w:rPr>
          <w:rFonts w:eastAsia="新宋体"/>
          <w:noProof/>
          <w:color w:val="FF00FF"/>
          <w:sz w:val="28"/>
          <w:szCs w:val="28"/>
        </w:rPr>
        <w:pict>
          <v:shape id="文本框 12" o:spid="_x0000_s1032" type="#_x0000_t202" style="position:absolute;left:0;text-align:left;margin-left:351pt;margin-top:109.2pt;width:1in;height:2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" filled="f" stroked="f">
            <v:textbox>
              <w:txbxContent>
                <w:p w:rsidR="00314F68" w:rsidRPr="00A72278" w:rsidRDefault="00314F68" w:rsidP="00922DAA">
                  <w:pPr>
                    <w:rPr>
                      <w:color w:val="FFFFFF"/>
                    </w:rPr>
                  </w:pPr>
                  <w:r>
                    <w:rPr>
                      <w:rFonts w:hint="eastAsia"/>
                      <w:color w:val="FFFFFF"/>
                    </w:rPr>
                    <w:t>传输准直镜</w:t>
                  </w:r>
                </w:p>
              </w:txbxContent>
            </v:textbox>
          </v:shape>
        </w:pict>
      </w:r>
      <w:r>
        <w:rPr>
          <w:rFonts w:eastAsia="新宋体"/>
          <w:noProof/>
          <w:color w:val="FF00FF"/>
          <w:sz w:val="28"/>
          <w:szCs w:val="28"/>
        </w:rPr>
        <w:pict>
          <v:shape id="文本框 11" o:spid="_x0000_s1033" type="#_x0000_t202" style="position:absolute;left:0;text-align:left;margin-left:324pt;margin-top:54.6pt;width:1in;height: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" filled="f" stroked="f">
            <v:textbox>
              <w:txbxContent>
                <w:p w:rsidR="00314F68" w:rsidRPr="00A72278" w:rsidRDefault="00314F68" w:rsidP="00922DAA">
                  <w:pPr>
                    <w:rPr>
                      <w:color w:val="FFFFFF"/>
                    </w:rPr>
                  </w:pPr>
                  <w:r>
                    <w:rPr>
                      <w:rFonts w:hint="eastAsia"/>
                      <w:color w:val="FFFFFF"/>
                    </w:rPr>
                    <w:t>主准直镜</w:t>
                  </w:r>
                </w:p>
              </w:txbxContent>
            </v:textbox>
          </v:shape>
        </w:pict>
      </w:r>
      <w:r>
        <w:rPr>
          <w:rFonts w:eastAsia="新宋体"/>
          <w:noProof/>
          <w:color w:val="FF00FF"/>
          <w:sz w:val="28"/>
          <w:szCs w:val="28"/>
        </w:rPr>
        <w:pict>
          <v:line id="直接连接符 10" o:spid="_x0000_s1034" style="position:absolute;left:0;text-align:left;z-index:251659264;visibility:visible" from="18pt,39pt" to="6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tJSQIAAFs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">
            <v:stroke endarrow="block"/>
          </v:line>
        </w:pict>
      </w:r>
      <w:r w:rsidR="00922DAA">
        <w:rPr>
          <w:rFonts w:eastAsia="新宋体"/>
          <w:noProof/>
          <w:sz w:val="28"/>
          <w:szCs w:val="28"/>
        </w:rPr>
        <w:drawing>
          <wp:inline distT="0" distB="0" distL="0" distR="0">
            <wp:extent cx="5271770" cy="3244215"/>
            <wp:effectExtent l="0" t="0" r="508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770" cy="3244215"/>
                    </a:xfrm>
                    <a:prstGeom prst="rect">
                      <a:avLst/>
                    </a:prstGeom>
                    <a:noFill/>
                    <a:ln>
                      <a:noFill/>
                    </a:ln>
                  </pic:spPr>
                </pic:pic>
              </a:graphicData>
            </a:graphic>
          </wp:inline>
        </w:drawing>
      </w:r>
    </w:p>
    <w:p w:rsidR="00CC2281" w:rsidRPr="00CC2281" w:rsidRDefault="00CC2281" w:rsidP="005C0E2A">
      <w:pPr>
        <w:pStyle w:val="a8"/>
        <w:keepNext/>
        <w:spacing w:beforeLines="50" w:before="156" w:afterLines="50" w:after="156"/>
        <w:jc w:val="center"/>
      </w:pPr>
      <w:bookmarkStart w:id="8" w:name="_Toc363404849"/>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5</w:t>
      </w:r>
      <w:r w:rsidR="008C17E6">
        <w:fldChar w:fldCharType="end"/>
      </w:r>
      <w:r>
        <w:rPr>
          <w:rFonts w:hint="eastAsia"/>
        </w:rPr>
        <w:t xml:space="preserve">  </w:t>
      </w:r>
      <w:r w:rsidRPr="00CC2281">
        <w:t>2.16</w:t>
      </w:r>
      <w:r w:rsidRPr="00CC2281">
        <w:t>米望远镜高分辨率光纤光谱仪本体光路图</w:t>
      </w:r>
      <w:bookmarkEnd w:id="8"/>
    </w:p>
    <w:p w:rsidR="00922DAA" w:rsidRPr="00906A3C" w:rsidRDefault="00922DAA" w:rsidP="001D11ED">
      <w:pPr>
        <w:jc w:val="center"/>
        <w:rPr>
          <w:sz w:val="28"/>
          <w:szCs w:val="28"/>
        </w:rPr>
      </w:pPr>
      <w:r>
        <w:rPr>
          <w:noProof/>
          <w:sz w:val="28"/>
          <w:szCs w:val="28"/>
        </w:rPr>
        <w:drawing>
          <wp:inline distT="0" distB="0" distL="0" distR="0">
            <wp:extent cx="5558155" cy="2337435"/>
            <wp:effectExtent l="0" t="0" r="4445" b="5715"/>
            <wp:docPr id="2" name="图片 2" descr="_DSC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0657"/>
                    <pic:cNvPicPr>
                      <a:picLocks noChangeAspect="1" noChangeArrowheads="1"/>
                    </pic:cNvPicPr>
                  </pic:nvPicPr>
                  <pic:blipFill>
                    <a:blip r:embed="rId16" cstate="print">
                      <a:extLst>
                        <a:ext uri="{28A0092B-C50C-407E-A947-70E740481C1C}">
                          <a14:useLocalDpi xmlns:a14="http://schemas.microsoft.com/office/drawing/2010/main" val="0"/>
                        </a:ext>
                      </a:extLst>
                    </a:blip>
                    <a:srcRect l="-2257" t="26430" r="15373" b="19124"/>
                    <a:stretch>
                      <a:fillRect/>
                    </a:stretch>
                  </pic:blipFill>
                  <pic:spPr bwMode="auto">
                    <a:xfrm>
                      <a:off x="0" y="0"/>
                      <a:ext cx="5558155" cy="2337435"/>
                    </a:xfrm>
                    <a:prstGeom prst="rect">
                      <a:avLst/>
                    </a:prstGeom>
                    <a:noFill/>
                    <a:ln>
                      <a:noFill/>
                    </a:ln>
                  </pic:spPr>
                </pic:pic>
              </a:graphicData>
            </a:graphic>
          </wp:inline>
        </w:drawing>
      </w:r>
    </w:p>
    <w:p w:rsidR="00CC2281" w:rsidRPr="00CC2281" w:rsidRDefault="00CC2281" w:rsidP="005C0E2A">
      <w:pPr>
        <w:pStyle w:val="a8"/>
        <w:keepNext/>
        <w:spacing w:beforeLines="50" w:before="156" w:afterLines="50" w:after="156"/>
        <w:jc w:val="center"/>
      </w:pPr>
      <w:bookmarkStart w:id="9" w:name="_Toc363404850"/>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6</w:t>
      </w:r>
      <w:r w:rsidR="008C17E6">
        <w:fldChar w:fldCharType="end"/>
      </w:r>
      <w:r>
        <w:rPr>
          <w:rFonts w:hint="eastAsia"/>
        </w:rPr>
        <w:t xml:space="preserve">  </w:t>
      </w:r>
      <w:r w:rsidRPr="00CC2281">
        <w:rPr>
          <w:rFonts w:hint="eastAsia"/>
        </w:rPr>
        <w:t>2.16</w:t>
      </w:r>
      <w:r w:rsidRPr="00CC2281">
        <w:rPr>
          <w:rFonts w:hint="eastAsia"/>
        </w:rPr>
        <w:t>米望远镜卡焦</w:t>
      </w:r>
      <w:r w:rsidRPr="00CC2281">
        <w:t>高分辨率</w:t>
      </w:r>
      <w:r w:rsidRPr="00CC2281">
        <w:rPr>
          <w:rFonts w:hint="eastAsia"/>
        </w:rPr>
        <w:t>光纤</w:t>
      </w:r>
      <w:r w:rsidRPr="00CC2281">
        <w:t>光谱仪本体</w:t>
      </w:r>
      <w:bookmarkEnd w:id="9"/>
    </w:p>
    <w:p w:rsidR="00CC2281" w:rsidRDefault="00CC2281" w:rsidP="00CC2281">
      <w:pPr>
        <w:pStyle w:val="a8"/>
        <w:jc w:val="center"/>
      </w:pPr>
    </w:p>
    <w:p w:rsidR="00922DAA" w:rsidRDefault="00922DAA" w:rsidP="001D11ED">
      <w:pPr>
        <w:jc w:val="center"/>
        <w:rPr>
          <w:sz w:val="28"/>
          <w:szCs w:val="28"/>
        </w:rPr>
      </w:pPr>
      <w:r>
        <w:rPr>
          <w:noProof/>
          <w:sz w:val="28"/>
          <w:szCs w:val="28"/>
        </w:rPr>
        <w:lastRenderedPageBreak/>
        <w:drawing>
          <wp:inline distT="0" distB="0" distL="0" distR="0">
            <wp:extent cx="4961890" cy="2790825"/>
            <wp:effectExtent l="0" t="0" r="0" b="9525"/>
            <wp:docPr id="1" name="图片 1" descr="说明: H:\工作用图像\IMG_2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H:\工作用图像\IMG_208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890" cy="2790825"/>
                    </a:xfrm>
                    <a:prstGeom prst="rect">
                      <a:avLst/>
                    </a:prstGeom>
                    <a:noFill/>
                    <a:ln>
                      <a:noFill/>
                    </a:ln>
                  </pic:spPr>
                </pic:pic>
              </a:graphicData>
            </a:graphic>
          </wp:inline>
        </w:drawing>
      </w:r>
    </w:p>
    <w:p w:rsidR="00CC2281" w:rsidRDefault="00CC2281" w:rsidP="005C0E2A">
      <w:pPr>
        <w:pStyle w:val="a8"/>
        <w:keepNext/>
        <w:spacing w:beforeLines="50" w:before="156" w:afterLines="50" w:after="156"/>
        <w:jc w:val="center"/>
      </w:pPr>
      <w:bookmarkStart w:id="10" w:name="_Toc363404851"/>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7</w:t>
      </w:r>
      <w:r w:rsidR="008C17E6">
        <w:fldChar w:fldCharType="end"/>
      </w:r>
      <w:r>
        <w:rPr>
          <w:rFonts w:hint="eastAsia"/>
        </w:rPr>
        <w:t xml:space="preserve">  </w:t>
      </w:r>
      <w:r w:rsidRPr="00CC2281">
        <w:rPr>
          <w:rFonts w:hint="eastAsia"/>
        </w:rPr>
        <w:t>光谱仪激光调试光路图</w:t>
      </w:r>
      <w:bookmarkEnd w:id="10"/>
    </w:p>
    <w:p w:rsidR="000E2C3F" w:rsidRPr="00E537FE" w:rsidRDefault="00BF7463" w:rsidP="005C0E2A">
      <w:pPr>
        <w:pStyle w:val="a3"/>
        <w:numPr>
          <w:ilvl w:val="0"/>
          <w:numId w:val="10"/>
        </w:numPr>
        <w:spacing w:beforeLines="50" w:before="156"/>
        <w:ind w:firstLineChars="0"/>
        <w:outlineLvl w:val="1"/>
        <w:rPr>
          <w:rFonts w:eastAsia="新宋体"/>
          <w:b/>
          <w:sz w:val="30"/>
          <w:szCs w:val="30"/>
        </w:rPr>
      </w:pPr>
      <w:r w:rsidRPr="00E537FE">
        <w:rPr>
          <w:rFonts w:eastAsia="新宋体" w:hint="eastAsia"/>
          <w:b/>
          <w:sz w:val="30"/>
          <w:szCs w:val="30"/>
        </w:rPr>
        <w:t xml:space="preserve"> </w:t>
      </w:r>
      <w:bookmarkStart w:id="11" w:name="_Toc363401995"/>
      <w:r w:rsidR="000E2C3F" w:rsidRPr="00E537FE">
        <w:rPr>
          <w:rFonts w:eastAsia="新宋体" w:hint="eastAsia"/>
          <w:b/>
          <w:sz w:val="30"/>
          <w:szCs w:val="30"/>
        </w:rPr>
        <w:t>CCD</w:t>
      </w:r>
      <w:r w:rsidR="000E2C3F" w:rsidRPr="00E537FE">
        <w:rPr>
          <w:rFonts w:eastAsia="新宋体" w:hint="eastAsia"/>
          <w:b/>
          <w:sz w:val="30"/>
          <w:szCs w:val="30"/>
        </w:rPr>
        <w:t>图像采集</w:t>
      </w:r>
      <w:r w:rsidR="00CF58FC" w:rsidRPr="00E537FE">
        <w:rPr>
          <w:rFonts w:eastAsia="新宋体" w:hint="eastAsia"/>
          <w:b/>
          <w:sz w:val="30"/>
          <w:szCs w:val="30"/>
        </w:rPr>
        <w:t>部分</w:t>
      </w:r>
      <w:bookmarkEnd w:id="11"/>
    </w:p>
    <w:p w:rsidR="00017594" w:rsidRPr="001D11ED" w:rsidRDefault="000E2C3F" w:rsidP="005C0E2A">
      <w:pPr>
        <w:spacing w:beforeLines="50" w:before="156" w:line="288" w:lineRule="auto"/>
        <w:ind w:firstLineChars="200" w:firstLine="560"/>
        <w:rPr>
          <w:rFonts w:eastAsia="新宋体"/>
          <w:sz w:val="28"/>
          <w:szCs w:val="28"/>
        </w:rPr>
      </w:pPr>
      <w:r w:rsidRPr="001D11ED">
        <w:rPr>
          <w:rFonts w:eastAsia="新宋体" w:hint="eastAsia"/>
          <w:sz w:val="28"/>
          <w:szCs w:val="28"/>
        </w:rPr>
        <w:t>CCD</w:t>
      </w:r>
      <w:r w:rsidRPr="001D11ED">
        <w:rPr>
          <w:rFonts w:eastAsia="新宋体" w:hint="eastAsia"/>
          <w:sz w:val="28"/>
          <w:szCs w:val="28"/>
        </w:rPr>
        <w:t>芯片</w:t>
      </w:r>
      <w:r w:rsidR="00017594" w:rsidRPr="001D11ED">
        <w:rPr>
          <w:rFonts w:eastAsia="新宋体" w:hint="eastAsia"/>
          <w:sz w:val="28"/>
          <w:szCs w:val="28"/>
        </w:rPr>
        <w:t>型号：</w:t>
      </w:r>
      <w:r w:rsidR="009D7C5C" w:rsidRPr="001D11ED">
        <w:rPr>
          <w:rFonts w:eastAsia="新宋体" w:hint="eastAsia"/>
          <w:sz w:val="28"/>
          <w:szCs w:val="28"/>
        </w:rPr>
        <w:t xml:space="preserve">E2V </w:t>
      </w:r>
      <w:r w:rsidR="00017594" w:rsidRPr="001D11ED">
        <w:rPr>
          <w:rFonts w:eastAsia="新宋体" w:hint="eastAsia"/>
          <w:sz w:val="28"/>
          <w:szCs w:val="28"/>
        </w:rPr>
        <w:t>CCD203-82</w:t>
      </w:r>
      <w:r w:rsidR="00017594" w:rsidRPr="001D11ED">
        <w:rPr>
          <w:rFonts w:eastAsia="新宋体" w:hint="eastAsia"/>
          <w:sz w:val="28"/>
          <w:szCs w:val="28"/>
        </w:rPr>
        <w:t>；</w:t>
      </w:r>
    </w:p>
    <w:p w:rsidR="00017594" w:rsidRPr="001D11ED" w:rsidRDefault="00017594" w:rsidP="005C0E2A">
      <w:pPr>
        <w:spacing w:beforeLines="50" w:before="156" w:line="288" w:lineRule="auto"/>
        <w:ind w:firstLineChars="200" w:firstLine="560"/>
        <w:rPr>
          <w:rFonts w:eastAsia="新宋体"/>
          <w:sz w:val="28"/>
          <w:szCs w:val="28"/>
        </w:rPr>
      </w:pPr>
      <w:r w:rsidRPr="001D11ED">
        <w:rPr>
          <w:rFonts w:eastAsia="新宋体" w:hint="eastAsia"/>
          <w:sz w:val="28"/>
          <w:szCs w:val="28"/>
        </w:rPr>
        <w:t>面积及大小：</w:t>
      </w:r>
      <w:r w:rsidRPr="001D11ED">
        <w:rPr>
          <w:rFonts w:eastAsia="新宋体" w:hint="eastAsia"/>
          <w:sz w:val="28"/>
          <w:szCs w:val="28"/>
        </w:rPr>
        <w:t>49.2X49.2mm</w:t>
      </w:r>
      <w:r w:rsidRPr="001D11ED">
        <w:rPr>
          <w:rFonts w:eastAsia="新宋体" w:hint="eastAsia"/>
          <w:sz w:val="28"/>
          <w:szCs w:val="28"/>
        </w:rPr>
        <w:t>，</w:t>
      </w:r>
      <w:r w:rsidRPr="001D11ED">
        <w:rPr>
          <w:rFonts w:eastAsia="新宋体" w:hint="eastAsia"/>
          <w:sz w:val="28"/>
          <w:szCs w:val="28"/>
        </w:rPr>
        <w:t>4096</w:t>
      </w:r>
      <w:r w:rsidR="009D7C5C" w:rsidRPr="001D11ED">
        <w:rPr>
          <w:rFonts w:eastAsia="新宋体" w:hint="eastAsia"/>
          <w:sz w:val="28"/>
          <w:szCs w:val="28"/>
        </w:rPr>
        <w:t>×</w:t>
      </w:r>
      <w:r w:rsidR="009D7C5C" w:rsidRPr="001D11ED">
        <w:rPr>
          <w:rFonts w:eastAsia="新宋体" w:hint="eastAsia"/>
          <w:sz w:val="28"/>
          <w:szCs w:val="28"/>
        </w:rPr>
        <w:t>4</w:t>
      </w:r>
      <w:r w:rsidRPr="001D11ED">
        <w:rPr>
          <w:rFonts w:eastAsia="新宋体" w:hint="eastAsia"/>
          <w:sz w:val="28"/>
          <w:szCs w:val="28"/>
        </w:rPr>
        <w:t>096Pixels</w:t>
      </w:r>
      <w:r w:rsidRPr="001D11ED">
        <w:rPr>
          <w:rFonts w:eastAsia="新宋体" w:hint="eastAsia"/>
          <w:sz w:val="28"/>
          <w:szCs w:val="28"/>
        </w:rPr>
        <w:t>，</w:t>
      </w:r>
      <w:r w:rsidR="009D7C5C" w:rsidRPr="001D11ED">
        <w:rPr>
          <w:rFonts w:eastAsia="新宋体" w:hint="eastAsia"/>
          <w:sz w:val="28"/>
          <w:szCs w:val="28"/>
        </w:rPr>
        <w:t xml:space="preserve">12µm/pixel </w:t>
      </w:r>
      <w:r w:rsidRPr="001D11ED">
        <w:rPr>
          <w:rFonts w:eastAsia="新宋体" w:hint="eastAsia"/>
          <w:sz w:val="28"/>
          <w:szCs w:val="28"/>
        </w:rPr>
        <w:t>；</w:t>
      </w:r>
    </w:p>
    <w:p w:rsidR="00EE405E" w:rsidRPr="001D11ED" w:rsidRDefault="009D7C5C" w:rsidP="005C0E2A">
      <w:pPr>
        <w:spacing w:beforeLines="50" w:before="156" w:line="288" w:lineRule="auto"/>
        <w:ind w:firstLineChars="200" w:firstLine="560"/>
        <w:rPr>
          <w:rFonts w:eastAsia="新宋体"/>
          <w:sz w:val="28"/>
          <w:szCs w:val="28"/>
        </w:rPr>
      </w:pPr>
      <w:r w:rsidRPr="001D11ED">
        <w:rPr>
          <w:rFonts w:eastAsia="新宋体" w:hint="eastAsia"/>
          <w:sz w:val="28"/>
          <w:szCs w:val="28"/>
        </w:rPr>
        <w:t>背照明一级红敏科研芯片，</w:t>
      </w:r>
      <w:r w:rsidR="00017594" w:rsidRPr="001D11ED">
        <w:rPr>
          <w:rFonts w:eastAsia="新宋体" w:hint="eastAsia"/>
          <w:sz w:val="28"/>
          <w:szCs w:val="28"/>
        </w:rPr>
        <w:t>四门读出，</w:t>
      </w:r>
      <w:r w:rsidR="00CF58FC" w:rsidRPr="001D11ED">
        <w:rPr>
          <w:rFonts w:eastAsia="新宋体" w:hint="eastAsia"/>
          <w:sz w:val="28"/>
          <w:szCs w:val="28"/>
        </w:rPr>
        <w:t>一次加注液氮维持</w:t>
      </w:r>
      <w:r w:rsidR="00CF58FC" w:rsidRPr="001D11ED">
        <w:rPr>
          <w:rFonts w:eastAsia="新宋体"/>
          <w:sz w:val="28"/>
          <w:szCs w:val="28"/>
        </w:rPr>
        <w:t>20</w:t>
      </w:r>
      <w:r w:rsidR="00CF58FC" w:rsidRPr="001D11ED">
        <w:rPr>
          <w:rFonts w:eastAsia="新宋体" w:hint="eastAsia"/>
          <w:sz w:val="28"/>
          <w:szCs w:val="28"/>
        </w:rPr>
        <w:t>小时，液氮制冷温度为</w:t>
      </w:r>
      <w:r w:rsidR="00CF58FC" w:rsidRPr="001D11ED">
        <w:rPr>
          <w:rFonts w:eastAsia="新宋体"/>
          <w:sz w:val="28"/>
          <w:szCs w:val="28"/>
        </w:rPr>
        <w:t>-106℃</w:t>
      </w:r>
      <w:r w:rsidR="00CF58FC" w:rsidRPr="001D11ED">
        <w:rPr>
          <w:rFonts w:eastAsia="新宋体" w:hint="eastAsia"/>
          <w:sz w:val="28"/>
          <w:szCs w:val="28"/>
        </w:rPr>
        <w:t>。</w:t>
      </w:r>
    </w:p>
    <w:p w:rsidR="00CF58FC" w:rsidRPr="001D11ED" w:rsidRDefault="00CF58FC" w:rsidP="005C0E2A">
      <w:pPr>
        <w:spacing w:beforeLines="50" w:before="156" w:line="288" w:lineRule="auto"/>
        <w:ind w:firstLineChars="200" w:firstLine="560"/>
        <w:rPr>
          <w:rFonts w:eastAsia="新宋体"/>
          <w:sz w:val="28"/>
          <w:szCs w:val="28"/>
        </w:rPr>
      </w:pPr>
      <w:r w:rsidRPr="001D11ED">
        <w:rPr>
          <w:rFonts w:eastAsia="新宋体" w:hint="eastAsia"/>
          <w:sz w:val="28"/>
          <w:szCs w:val="28"/>
        </w:rPr>
        <w:t>增益</w:t>
      </w:r>
      <w:r w:rsidRPr="001D11ED">
        <w:rPr>
          <w:rFonts w:eastAsia="新宋体" w:hint="eastAsia"/>
          <w:sz w:val="28"/>
          <w:szCs w:val="28"/>
        </w:rPr>
        <w:t>1</w:t>
      </w:r>
      <w:r w:rsidRPr="001D11ED">
        <w:rPr>
          <w:rFonts w:eastAsia="新宋体" w:hint="eastAsia"/>
          <w:sz w:val="28"/>
          <w:szCs w:val="28"/>
        </w:rPr>
        <w:t>档时，读出速度和噪声：</w:t>
      </w:r>
      <w:r w:rsidRPr="001D11ED">
        <w:rPr>
          <w:rFonts w:eastAsia="新宋体" w:hint="eastAsia"/>
          <w:sz w:val="28"/>
          <w:szCs w:val="28"/>
        </w:rPr>
        <w:t xml:space="preserve">  50k</w:t>
      </w:r>
      <w:r w:rsidRPr="001D11ED">
        <w:rPr>
          <w:rFonts w:eastAsia="新宋体" w:hint="eastAsia"/>
          <w:sz w:val="28"/>
          <w:szCs w:val="28"/>
        </w:rPr>
        <w:t>：</w:t>
      </w:r>
      <w:r w:rsidRPr="001D11ED">
        <w:rPr>
          <w:rFonts w:eastAsia="新宋体" w:hint="eastAsia"/>
          <w:sz w:val="28"/>
          <w:szCs w:val="28"/>
        </w:rPr>
        <w:t xml:space="preserve">2.84e- </w:t>
      </w:r>
      <w:r w:rsidRPr="001D11ED">
        <w:rPr>
          <w:rFonts w:eastAsia="新宋体" w:hint="eastAsia"/>
          <w:sz w:val="28"/>
          <w:szCs w:val="28"/>
        </w:rPr>
        <w:t>；</w:t>
      </w:r>
      <w:r w:rsidRPr="001D11ED">
        <w:rPr>
          <w:rFonts w:eastAsia="新宋体" w:hint="eastAsia"/>
          <w:sz w:val="28"/>
          <w:szCs w:val="28"/>
        </w:rPr>
        <w:t xml:space="preserve"> 100k</w:t>
      </w:r>
      <w:r w:rsidRPr="001D11ED">
        <w:rPr>
          <w:rFonts w:eastAsia="新宋体" w:hint="eastAsia"/>
          <w:sz w:val="28"/>
          <w:szCs w:val="28"/>
        </w:rPr>
        <w:t>：</w:t>
      </w:r>
      <w:r w:rsidRPr="001D11ED">
        <w:rPr>
          <w:rFonts w:eastAsia="新宋体" w:hint="eastAsia"/>
          <w:sz w:val="28"/>
          <w:szCs w:val="28"/>
        </w:rPr>
        <w:t>4.29e-</w:t>
      </w:r>
      <w:r w:rsidRPr="001D11ED">
        <w:rPr>
          <w:rFonts w:eastAsia="新宋体" w:hint="eastAsia"/>
          <w:sz w:val="28"/>
          <w:szCs w:val="28"/>
        </w:rPr>
        <w:t>；</w:t>
      </w:r>
      <w:r w:rsidRPr="001D11ED">
        <w:rPr>
          <w:rFonts w:eastAsia="新宋体" w:hint="eastAsia"/>
          <w:sz w:val="28"/>
          <w:szCs w:val="28"/>
        </w:rPr>
        <w:t xml:space="preserve">  200k</w:t>
      </w:r>
      <w:r w:rsidRPr="001D11ED">
        <w:rPr>
          <w:rFonts w:eastAsia="新宋体" w:hint="eastAsia"/>
          <w:sz w:val="28"/>
          <w:szCs w:val="28"/>
        </w:rPr>
        <w:t>：</w:t>
      </w:r>
      <w:r w:rsidRPr="001D11ED">
        <w:rPr>
          <w:rFonts w:eastAsia="新宋体" w:hint="eastAsia"/>
          <w:sz w:val="28"/>
          <w:szCs w:val="28"/>
        </w:rPr>
        <w:t>7.88e-</w:t>
      </w:r>
    </w:p>
    <w:p w:rsidR="00017594" w:rsidRDefault="00CF58FC" w:rsidP="00CF58FC">
      <w:pPr>
        <w:jc w:val="center"/>
        <w:rPr>
          <w:sz w:val="36"/>
          <w:szCs w:val="36"/>
        </w:rPr>
      </w:pPr>
      <w:r>
        <w:rPr>
          <w:noProof/>
        </w:rPr>
        <w:drawing>
          <wp:inline distT="0" distB="0" distL="0" distR="0">
            <wp:extent cx="5175250" cy="2929647"/>
            <wp:effectExtent l="1905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5250" cy="2929647"/>
                    </a:xfrm>
                    <a:prstGeom prst="rect">
                      <a:avLst/>
                    </a:prstGeom>
                  </pic:spPr>
                </pic:pic>
              </a:graphicData>
            </a:graphic>
          </wp:inline>
        </w:drawing>
      </w:r>
    </w:p>
    <w:p w:rsidR="00ED274B" w:rsidRPr="00ED274B" w:rsidRDefault="00ED274B" w:rsidP="00ED274B">
      <w:pPr>
        <w:pStyle w:val="a8"/>
        <w:keepNext/>
        <w:jc w:val="center"/>
      </w:pPr>
      <w:bookmarkStart w:id="12" w:name="_Toc363404852"/>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1</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8</w:t>
      </w:r>
      <w:r w:rsidR="008C17E6">
        <w:fldChar w:fldCharType="end"/>
      </w:r>
      <w:r>
        <w:rPr>
          <w:rFonts w:hint="eastAsia"/>
        </w:rPr>
        <w:t xml:space="preserve">  </w:t>
      </w:r>
      <w:r w:rsidRPr="00ED274B">
        <w:rPr>
          <w:rFonts w:hint="eastAsia"/>
        </w:rPr>
        <w:t>CCD</w:t>
      </w:r>
      <w:r w:rsidRPr="00ED274B">
        <w:rPr>
          <w:rFonts w:hint="eastAsia"/>
        </w:rPr>
        <w:t>量子响应曲线</w:t>
      </w:r>
      <w:bookmarkEnd w:id="12"/>
    </w:p>
    <w:p w:rsidR="000E2C3F" w:rsidRDefault="000E2C3F">
      <w:pPr>
        <w:rPr>
          <w:sz w:val="36"/>
          <w:szCs w:val="36"/>
        </w:rPr>
      </w:pPr>
    </w:p>
    <w:p w:rsidR="002C269E" w:rsidRPr="00817EBE" w:rsidRDefault="00817EBE" w:rsidP="005C0E2A">
      <w:pPr>
        <w:pStyle w:val="1"/>
        <w:numPr>
          <w:ilvl w:val="0"/>
          <w:numId w:val="8"/>
        </w:numPr>
        <w:spacing w:beforeLines="100" w:before="312" w:afterLines="50" w:after="156"/>
        <w:rPr>
          <w:rFonts w:ascii="新宋体" w:eastAsia="新宋体" w:hAnsi="新宋体"/>
          <w:sz w:val="36"/>
          <w:szCs w:val="36"/>
        </w:rPr>
      </w:pPr>
      <w:r>
        <w:rPr>
          <w:rFonts w:ascii="新宋体" w:eastAsia="新宋体" w:hAnsi="新宋体" w:hint="eastAsia"/>
          <w:sz w:val="36"/>
          <w:szCs w:val="36"/>
        </w:rPr>
        <w:lastRenderedPageBreak/>
        <w:t xml:space="preserve"> </w:t>
      </w:r>
      <w:bookmarkStart w:id="13" w:name="_Toc363401996"/>
      <w:r w:rsidR="002C269E" w:rsidRPr="00817EBE">
        <w:rPr>
          <w:rFonts w:ascii="新宋体" w:eastAsia="新宋体" w:hAnsi="新宋体" w:hint="eastAsia"/>
          <w:sz w:val="36"/>
          <w:szCs w:val="36"/>
        </w:rPr>
        <w:t>光谱仪工作前准备</w:t>
      </w:r>
      <w:bookmarkEnd w:id="13"/>
    </w:p>
    <w:p w:rsidR="00E71B19" w:rsidRPr="00E537FE" w:rsidRDefault="00E537FE" w:rsidP="005C0E2A">
      <w:pPr>
        <w:pStyle w:val="a3"/>
        <w:numPr>
          <w:ilvl w:val="0"/>
          <w:numId w:val="11"/>
        </w:numPr>
        <w:spacing w:beforeLines="50" w:before="156"/>
        <w:ind w:firstLineChars="0"/>
        <w:outlineLvl w:val="1"/>
        <w:rPr>
          <w:rFonts w:eastAsia="新宋体"/>
          <w:b/>
          <w:sz w:val="30"/>
          <w:szCs w:val="30"/>
        </w:rPr>
      </w:pPr>
      <w:r>
        <w:rPr>
          <w:rFonts w:eastAsia="新宋体" w:hint="eastAsia"/>
          <w:b/>
          <w:sz w:val="30"/>
          <w:szCs w:val="30"/>
        </w:rPr>
        <w:t xml:space="preserve"> </w:t>
      </w:r>
      <w:bookmarkStart w:id="14" w:name="_Toc363401997"/>
      <w:r w:rsidR="00E71B19" w:rsidRPr="00E537FE">
        <w:rPr>
          <w:rFonts w:eastAsia="新宋体" w:hint="eastAsia"/>
          <w:b/>
          <w:sz w:val="30"/>
          <w:szCs w:val="30"/>
        </w:rPr>
        <w:t>准备步骤</w:t>
      </w:r>
      <w:bookmarkEnd w:id="14"/>
    </w:p>
    <w:p w:rsidR="00E71B19" w:rsidRPr="00803459" w:rsidRDefault="00E71B19" w:rsidP="00817EBE">
      <w:pPr>
        <w:pStyle w:val="a3"/>
        <w:numPr>
          <w:ilvl w:val="0"/>
          <w:numId w:val="12"/>
        </w:numPr>
        <w:ind w:firstLineChars="0"/>
        <w:rPr>
          <w:sz w:val="28"/>
          <w:szCs w:val="28"/>
        </w:rPr>
      </w:pPr>
      <w:r w:rsidRPr="00803459">
        <w:rPr>
          <w:rFonts w:hint="eastAsia"/>
          <w:sz w:val="28"/>
          <w:szCs w:val="28"/>
        </w:rPr>
        <w:t>每天两次给杜瓦瓶加液氮，时间为每天早晨观测结束或</w:t>
      </w:r>
      <w:r w:rsidRPr="00803459">
        <w:rPr>
          <w:rFonts w:hint="eastAsia"/>
          <w:sz w:val="28"/>
          <w:szCs w:val="28"/>
        </w:rPr>
        <w:t>8</w:t>
      </w:r>
      <w:r w:rsidRPr="00803459">
        <w:rPr>
          <w:rFonts w:hint="eastAsia"/>
          <w:sz w:val="28"/>
          <w:szCs w:val="28"/>
        </w:rPr>
        <w:t>点，下午</w:t>
      </w:r>
      <w:r w:rsidRPr="00803459">
        <w:rPr>
          <w:rFonts w:hint="eastAsia"/>
          <w:sz w:val="28"/>
          <w:szCs w:val="28"/>
        </w:rPr>
        <w:t>16</w:t>
      </w:r>
      <w:r w:rsidRPr="00803459">
        <w:rPr>
          <w:rFonts w:hint="eastAsia"/>
          <w:sz w:val="28"/>
          <w:szCs w:val="28"/>
        </w:rPr>
        <w:t>点；</w:t>
      </w:r>
    </w:p>
    <w:p w:rsidR="00E71B19" w:rsidRPr="00803459" w:rsidRDefault="00E71B19" w:rsidP="00817EBE">
      <w:pPr>
        <w:pStyle w:val="a3"/>
        <w:numPr>
          <w:ilvl w:val="0"/>
          <w:numId w:val="12"/>
        </w:numPr>
        <w:ind w:firstLineChars="0"/>
        <w:rPr>
          <w:sz w:val="28"/>
          <w:szCs w:val="28"/>
        </w:rPr>
      </w:pPr>
      <w:r w:rsidRPr="00803459">
        <w:rPr>
          <w:rFonts w:hint="eastAsia"/>
          <w:sz w:val="28"/>
          <w:szCs w:val="28"/>
        </w:rPr>
        <w:t>每天检查真空电流情况，一般为</w:t>
      </w:r>
      <w:r w:rsidRPr="00803459">
        <w:rPr>
          <w:rFonts w:hint="eastAsia"/>
          <w:sz w:val="28"/>
          <w:szCs w:val="28"/>
        </w:rPr>
        <w:t>4</w:t>
      </w:r>
      <w:r w:rsidR="005C0E2A">
        <w:rPr>
          <w:rFonts w:hint="eastAsia"/>
          <w:sz w:val="28"/>
          <w:szCs w:val="28"/>
        </w:rPr>
        <w:t>.0Kv</w:t>
      </w:r>
      <w:r w:rsidR="005C0E2A">
        <w:rPr>
          <w:rFonts w:hint="eastAsia"/>
          <w:sz w:val="28"/>
          <w:szCs w:val="28"/>
        </w:rPr>
        <w:t>、</w:t>
      </w:r>
      <w:r w:rsidR="005C0E2A">
        <w:rPr>
          <w:rFonts w:hint="eastAsia"/>
          <w:sz w:val="28"/>
          <w:szCs w:val="28"/>
        </w:rPr>
        <w:t>5</w:t>
      </w:r>
      <w:r w:rsidR="005C0E2A">
        <w:rPr>
          <w:rFonts w:ascii="宋体" w:eastAsia="宋体" w:hAnsi="宋体" w:hint="eastAsia"/>
          <w:sz w:val="28"/>
          <w:szCs w:val="28"/>
        </w:rPr>
        <w:t>u</w:t>
      </w:r>
      <w:r w:rsidR="005C0E2A">
        <w:rPr>
          <w:rFonts w:hint="eastAsia"/>
          <w:sz w:val="28"/>
          <w:szCs w:val="28"/>
        </w:rPr>
        <w:t>A</w:t>
      </w:r>
      <w:r w:rsidRPr="00803459">
        <w:rPr>
          <w:rFonts w:hint="eastAsia"/>
          <w:sz w:val="28"/>
          <w:szCs w:val="28"/>
        </w:rPr>
        <w:t>左右</w:t>
      </w:r>
      <w:r w:rsidR="00922DAA" w:rsidRPr="00803459">
        <w:rPr>
          <w:rFonts w:hint="eastAsia"/>
          <w:sz w:val="28"/>
          <w:szCs w:val="28"/>
        </w:rPr>
        <w:t>；杜瓦控制器显示温度约</w:t>
      </w:r>
      <w:r w:rsidR="00461350">
        <w:rPr>
          <w:rFonts w:hint="eastAsia"/>
          <w:sz w:val="28"/>
          <w:szCs w:val="28"/>
        </w:rPr>
        <w:t>-11</w:t>
      </w:r>
      <w:r w:rsidR="00922DAA" w:rsidRPr="00803459">
        <w:rPr>
          <w:rFonts w:hint="eastAsia"/>
          <w:sz w:val="28"/>
          <w:szCs w:val="28"/>
        </w:rPr>
        <w:t>0</w:t>
      </w:r>
      <w:r w:rsidR="00922DAA" w:rsidRPr="00803459">
        <w:rPr>
          <w:rFonts w:hint="eastAsia"/>
          <w:sz w:val="28"/>
          <w:szCs w:val="28"/>
        </w:rPr>
        <w:t>度</w:t>
      </w:r>
      <w:r w:rsidRPr="00803459">
        <w:rPr>
          <w:rFonts w:hint="eastAsia"/>
          <w:sz w:val="28"/>
          <w:szCs w:val="28"/>
        </w:rPr>
        <w:t>；</w:t>
      </w:r>
    </w:p>
    <w:p w:rsidR="00E71B19" w:rsidRPr="00803459" w:rsidRDefault="00E71B19" w:rsidP="00817EBE">
      <w:pPr>
        <w:pStyle w:val="a3"/>
        <w:numPr>
          <w:ilvl w:val="0"/>
          <w:numId w:val="12"/>
        </w:numPr>
        <w:ind w:firstLineChars="0"/>
        <w:rPr>
          <w:sz w:val="28"/>
          <w:szCs w:val="28"/>
        </w:rPr>
      </w:pPr>
      <w:r w:rsidRPr="00803459">
        <w:rPr>
          <w:rFonts w:hint="eastAsia"/>
          <w:sz w:val="28"/>
          <w:szCs w:val="28"/>
        </w:rPr>
        <w:t>每天检查折轴房间的空调和去湿机工作情况；</w:t>
      </w:r>
    </w:p>
    <w:p w:rsidR="00E71B19" w:rsidRPr="00803459" w:rsidRDefault="00E71B19" w:rsidP="00817EBE">
      <w:pPr>
        <w:pStyle w:val="a3"/>
        <w:numPr>
          <w:ilvl w:val="0"/>
          <w:numId w:val="12"/>
        </w:numPr>
        <w:ind w:firstLineChars="0"/>
        <w:rPr>
          <w:sz w:val="28"/>
          <w:szCs w:val="28"/>
        </w:rPr>
      </w:pPr>
      <w:r w:rsidRPr="00803459">
        <w:rPr>
          <w:rFonts w:hint="eastAsia"/>
          <w:sz w:val="28"/>
          <w:szCs w:val="28"/>
        </w:rPr>
        <w:t>检查</w:t>
      </w:r>
      <w:r w:rsidRPr="00803459">
        <w:rPr>
          <w:rFonts w:hint="eastAsia"/>
          <w:sz w:val="28"/>
          <w:szCs w:val="28"/>
        </w:rPr>
        <w:t>HRS</w:t>
      </w:r>
      <w:r w:rsidRPr="00803459">
        <w:rPr>
          <w:rFonts w:hint="eastAsia"/>
          <w:sz w:val="28"/>
          <w:szCs w:val="28"/>
        </w:rPr>
        <w:t>卡焦控制界面的温度值，应为</w:t>
      </w:r>
      <w:r w:rsidRPr="00803459">
        <w:rPr>
          <w:rFonts w:hint="eastAsia"/>
          <w:sz w:val="28"/>
          <w:szCs w:val="28"/>
        </w:rPr>
        <w:t>15</w:t>
      </w:r>
      <w:r w:rsidRPr="00803459">
        <w:rPr>
          <w:rFonts w:ascii="宋体" w:eastAsia="宋体" w:hAnsi="宋体" w:hint="eastAsia"/>
          <w:sz w:val="28"/>
          <w:szCs w:val="28"/>
        </w:rPr>
        <w:t>±</w:t>
      </w:r>
      <w:r w:rsidRPr="00803459">
        <w:rPr>
          <w:rFonts w:hint="eastAsia"/>
          <w:sz w:val="28"/>
          <w:szCs w:val="28"/>
        </w:rPr>
        <w:t>0.1</w:t>
      </w:r>
      <w:r w:rsidRPr="00803459">
        <w:rPr>
          <w:rFonts w:hint="eastAsia"/>
          <w:sz w:val="28"/>
          <w:szCs w:val="28"/>
        </w:rPr>
        <w:t>度。如图：</w:t>
      </w:r>
    </w:p>
    <w:p w:rsidR="002C269E" w:rsidRPr="00803459" w:rsidRDefault="00817EBE" w:rsidP="005C0E2A">
      <w:pPr>
        <w:pStyle w:val="1"/>
        <w:numPr>
          <w:ilvl w:val="0"/>
          <w:numId w:val="8"/>
        </w:numPr>
        <w:spacing w:beforeLines="100" w:before="312" w:afterLines="50" w:after="156"/>
        <w:rPr>
          <w:sz w:val="36"/>
          <w:szCs w:val="36"/>
        </w:rPr>
      </w:pPr>
      <w:r>
        <w:rPr>
          <w:rFonts w:ascii="新宋体" w:eastAsia="新宋体" w:hAnsi="新宋体" w:hint="eastAsia"/>
          <w:sz w:val="36"/>
          <w:szCs w:val="36"/>
        </w:rPr>
        <w:t xml:space="preserve"> </w:t>
      </w:r>
      <w:bookmarkStart w:id="15" w:name="_Toc363401998"/>
      <w:r w:rsidR="002C269E" w:rsidRPr="00817EBE">
        <w:rPr>
          <w:rFonts w:ascii="新宋体" w:eastAsia="新宋体" w:hAnsi="新宋体" w:hint="eastAsia"/>
          <w:sz w:val="36"/>
          <w:szCs w:val="36"/>
        </w:rPr>
        <w:t>光谱仪卡焦导星程序使用</w:t>
      </w:r>
      <w:r w:rsidR="00922DAA" w:rsidRPr="00817EBE">
        <w:rPr>
          <w:rFonts w:ascii="新宋体" w:eastAsia="新宋体" w:hAnsi="新宋体" w:hint="eastAsia"/>
          <w:sz w:val="36"/>
          <w:szCs w:val="36"/>
        </w:rPr>
        <w:t>方法</w:t>
      </w:r>
      <w:bookmarkEnd w:id="15"/>
    </w:p>
    <w:p w:rsidR="009428A1" w:rsidRPr="00E537FE" w:rsidRDefault="00817EBE" w:rsidP="005C0E2A">
      <w:pPr>
        <w:pStyle w:val="a3"/>
        <w:numPr>
          <w:ilvl w:val="0"/>
          <w:numId w:val="13"/>
        </w:numPr>
        <w:spacing w:beforeLines="50" w:before="156"/>
        <w:ind w:firstLineChars="0"/>
        <w:outlineLvl w:val="1"/>
        <w:rPr>
          <w:rFonts w:eastAsia="新宋体"/>
          <w:b/>
          <w:sz w:val="30"/>
          <w:szCs w:val="30"/>
        </w:rPr>
      </w:pPr>
      <w:r w:rsidRPr="00E537FE">
        <w:rPr>
          <w:rFonts w:eastAsia="新宋体" w:hint="eastAsia"/>
          <w:b/>
          <w:sz w:val="30"/>
          <w:szCs w:val="30"/>
        </w:rPr>
        <w:t xml:space="preserve"> </w:t>
      </w:r>
      <w:bookmarkStart w:id="16" w:name="_Toc363401999"/>
      <w:r w:rsidR="009428A1" w:rsidRPr="00E537FE">
        <w:rPr>
          <w:rFonts w:eastAsia="新宋体" w:hint="eastAsia"/>
          <w:b/>
          <w:sz w:val="30"/>
          <w:szCs w:val="30"/>
        </w:rPr>
        <w:t>导星</w:t>
      </w:r>
      <w:r w:rsidR="009428A1" w:rsidRPr="00E537FE">
        <w:rPr>
          <w:rFonts w:eastAsia="新宋体" w:hint="eastAsia"/>
          <w:b/>
          <w:sz w:val="30"/>
          <w:szCs w:val="30"/>
        </w:rPr>
        <w:t>CCD</w:t>
      </w:r>
      <w:r w:rsidR="009428A1" w:rsidRPr="00E537FE">
        <w:rPr>
          <w:rFonts w:eastAsia="新宋体" w:hint="eastAsia"/>
          <w:b/>
          <w:sz w:val="30"/>
          <w:szCs w:val="30"/>
        </w:rPr>
        <w:t>在卡焦位置及部件</w:t>
      </w:r>
      <w:bookmarkEnd w:id="16"/>
    </w:p>
    <w:p w:rsidR="00922DAA" w:rsidRDefault="00922DAA" w:rsidP="00803459">
      <w:pPr>
        <w:jc w:val="center"/>
        <w:rPr>
          <w:b/>
          <w:sz w:val="28"/>
          <w:szCs w:val="28"/>
        </w:rPr>
      </w:pPr>
      <w:r>
        <w:rPr>
          <w:b/>
          <w:noProof/>
          <w:sz w:val="28"/>
          <w:szCs w:val="28"/>
        </w:rPr>
        <w:drawing>
          <wp:inline distT="0" distB="0" distL="0" distR="0">
            <wp:extent cx="5486400" cy="3084830"/>
            <wp:effectExtent l="0" t="0" r="0" b="1270"/>
            <wp:docPr id="28" name="图片 28" descr="说明: H:\工作用图像\IMG_20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H:\工作用图像\IMG_2099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rsidR="00922DAA" w:rsidRPr="00C5474A" w:rsidRDefault="00C5474A" w:rsidP="00C5474A">
      <w:pPr>
        <w:pStyle w:val="a8"/>
        <w:keepNext/>
        <w:jc w:val="center"/>
      </w:pPr>
      <w:bookmarkStart w:id="17" w:name="_Toc363404853"/>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rsidR="00412DF2">
        <w:rPr>
          <w:noProof/>
        </w:rPr>
        <w:t>3</w:t>
      </w:r>
      <w:r w:rsidR="005069B2">
        <w:rPr>
          <w:noProof/>
        </w:rPr>
        <w:fldChar w:fldCharType="end"/>
      </w:r>
      <w:r w:rsidR="00412DF2">
        <w:noBreakHyphen/>
      </w:r>
      <w:r w:rsidR="008C17E6">
        <w:fldChar w:fldCharType="begin"/>
      </w:r>
      <w:r w:rsidR="00412DF2">
        <w:instrText xml:space="preserve"> </w:instrText>
      </w:r>
      <w:r w:rsidR="00412DF2">
        <w:rPr>
          <w:rFonts w:hint="eastAsia"/>
        </w:rPr>
        <w:instrText xml:space="preserve">SEQ </w:instrText>
      </w:r>
      <w:r w:rsidR="00412DF2">
        <w:rPr>
          <w:rFonts w:hint="eastAsia"/>
        </w:rPr>
        <w:instrText>图</w:instrText>
      </w:r>
      <w:r w:rsidR="00412DF2">
        <w:rPr>
          <w:rFonts w:hint="eastAsia"/>
        </w:rPr>
        <w:instrText xml:space="preserve"> \* ARABIC \s 1</w:instrText>
      </w:r>
      <w:r w:rsidR="00412DF2">
        <w:instrText xml:space="preserve"> </w:instrText>
      </w:r>
      <w:r w:rsidR="008C17E6">
        <w:fldChar w:fldCharType="separate"/>
      </w:r>
      <w:r w:rsidR="00412DF2">
        <w:rPr>
          <w:noProof/>
        </w:rPr>
        <w:t>1</w:t>
      </w:r>
      <w:r w:rsidR="008C17E6">
        <w:fldChar w:fldCharType="end"/>
      </w:r>
      <w:r>
        <w:rPr>
          <w:rFonts w:hint="eastAsia"/>
        </w:rPr>
        <w:t xml:space="preserve">  </w:t>
      </w:r>
      <w:r w:rsidR="00922DAA" w:rsidRPr="00C5474A">
        <w:rPr>
          <w:rFonts w:hint="eastAsia"/>
        </w:rPr>
        <w:t>导星</w:t>
      </w:r>
      <w:r w:rsidR="00922DAA" w:rsidRPr="00C5474A">
        <w:t>CCD</w:t>
      </w:r>
      <w:r w:rsidR="00922DAA" w:rsidRPr="00C5474A">
        <w:rPr>
          <w:rFonts w:hint="eastAsia"/>
        </w:rPr>
        <w:t>在卡焦接口位置</w:t>
      </w:r>
      <w:bookmarkEnd w:id="17"/>
    </w:p>
    <w:p w:rsidR="00922DAA" w:rsidRDefault="00922DAA" w:rsidP="00922DAA">
      <w:pPr>
        <w:rPr>
          <w:szCs w:val="21"/>
        </w:rPr>
      </w:pPr>
    </w:p>
    <w:p w:rsidR="00922DAA" w:rsidRDefault="00922DAA" w:rsidP="00922DAA">
      <w:pPr>
        <w:rPr>
          <w:szCs w:val="21"/>
        </w:rPr>
      </w:pPr>
    </w:p>
    <w:p w:rsidR="00922DAA" w:rsidRDefault="00922DAA" w:rsidP="00275043">
      <w:pPr>
        <w:ind w:firstLineChars="900" w:firstLine="1890"/>
        <w:rPr>
          <w:szCs w:val="21"/>
        </w:rPr>
      </w:pPr>
      <w:r>
        <w:rPr>
          <w:noProof/>
          <w:szCs w:val="21"/>
        </w:rPr>
        <w:lastRenderedPageBreak/>
        <w:drawing>
          <wp:inline distT="0" distB="0" distL="0" distR="0">
            <wp:extent cx="4546702" cy="2560320"/>
            <wp:effectExtent l="0" t="0" r="6350" b="0"/>
            <wp:docPr id="27" name="图片 27" descr="说明: H:\工作用图像\IMG_20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H:\工作用图像\IMG_2062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6451" cy="2560178"/>
                    </a:xfrm>
                    <a:prstGeom prst="rect">
                      <a:avLst/>
                    </a:prstGeom>
                    <a:noFill/>
                    <a:ln>
                      <a:noFill/>
                    </a:ln>
                  </pic:spPr>
                </pic:pic>
              </a:graphicData>
            </a:graphic>
          </wp:inline>
        </w:drawing>
      </w:r>
    </w:p>
    <w:p w:rsidR="00922DAA" w:rsidRPr="001638D7" w:rsidRDefault="00412DF2" w:rsidP="005C0E2A">
      <w:pPr>
        <w:pStyle w:val="a8"/>
        <w:keepNext/>
        <w:spacing w:beforeLines="50" w:before="156" w:afterLines="50" w:after="156"/>
        <w:jc w:val="center"/>
      </w:pPr>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t>3</w:t>
      </w:r>
      <w:r w:rsidR="005069B2">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t>2</w:t>
      </w:r>
      <w:r w:rsidR="008C17E6">
        <w:fldChar w:fldCharType="end"/>
      </w:r>
      <w:r>
        <w:rPr>
          <w:rFonts w:hint="eastAsia"/>
        </w:rPr>
        <w:t xml:space="preserve">  </w:t>
      </w:r>
      <w:r w:rsidR="00922DAA" w:rsidRPr="001638D7">
        <w:rPr>
          <w:rFonts w:hint="eastAsia"/>
        </w:rPr>
        <w:t>导星</w:t>
      </w:r>
      <w:r w:rsidR="00922DAA" w:rsidRPr="001638D7">
        <w:rPr>
          <w:rFonts w:hint="eastAsia"/>
        </w:rPr>
        <w:t>CCD</w:t>
      </w:r>
      <w:r w:rsidR="00922DAA" w:rsidRPr="001638D7">
        <w:rPr>
          <w:rFonts w:hint="eastAsia"/>
        </w:rPr>
        <w:t>实物图</w:t>
      </w:r>
    </w:p>
    <w:p w:rsidR="00922DAA" w:rsidRPr="000F16A5" w:rsidRDefault="00922DAA" w:rsidP="005C0E2A">
      <w:pPr>
        <w:pStyle w:val="a3"/>
        <w:numPr>
          <w:ilvl w:val="0"/>
          <w:numId w:val="13"/>
        </w:numPr>
        <w:spacing w:beforeLines="50" w:before="156"/>
        <w:ind w:firstLineChars="0"/>
        <w:outlineLvl w:val="1"/>
        <w:rPr>
          <w:sz w:val="24"/>
        </w:rPr>
      </w:pPr>
      <w:bookmarkStart w:id="18" w:name="_Toc363402000"/>
      <w:r w:rsidRPr="00E537FE">
        <w:rPr>
          <w:rFonts w:eastAsia="新宋体" w:hint="eastAsia"/>
          <w:b/>
          <w:sz w:val="30"/>
          <w:szCs w:val="30"/>
        </w:rPr>
        <w:t>导星控制计算机桌面运行程序为</w:t>
      </w:r>
      <w:proofErr w:type="spellStart"/>
      <w:r w:rsidRPr="00E537FE">
        <w:rPr>
          <w:rFonts w:eastAsia="新宋体" w:hint="eastAsia"/>
          <w:b/>
          <w:sz w:val="30"/>
          <w:szCs w:val="30"/>
        </w:rPr>
        <w:t>AVTUniCamViewer</w:t>
      </w:r>
      <w:bookmarkEnd w:id="18"/>
      <w:proofErr w:type="spellEnd"/>
    </w:p>
    <w:p w:rsidR="00922DAA" w:rsidRDefault="00922DAA" w:rsidP="00275043">
      <w:pPr>
        <w:ind w:firstLineChars="900" w:firstLine="2530"/>
        <w:rPr>
          <w:b/>
          <w:sz w:val="28"/>
          <w:szCs w:val="28"/>
        </w:rPr>
      </w:pPr>
      <w:r>
        <w:rPr>
          <w:b/>
          <w:noProof/>
          <w:sz w:val="28"/>
          <w:szCs w:val="28"/>
        </w:rPr>
        <w:drawing>
          <wp:inline distT="0" distB="0" distL="0" distR="0">
            <wp:extent cx="3617595" cy="2273935"/>
            <wp:effectExtent l="0" t="0" r="1905" b="0"/>
            <wp:docPr id="26" name="图片 26" descr="说明: H:\截屏\AV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H:\截屏\AVT1.1.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7595" cy="2273935"/>
                    </a:xfrm>
                    <a:prstGeom prst="rect">
                      <a:avLst/>
                    </a:prstGeom>
                    <a:noFill/>
                    <a:ln>
                      <a:noFill/>
                    </a:ln>
                  </pic:spPr>
                </pic:pic>
              </a:graphicData>
            </a:graphic>
          </wp:inline>
        </w:drawing>
      </w:r>
    </w:p>
    <w:p w:rsidR="00922DAA" w:rsidRPr="001638D7" w:rsidRDefault="00412DF2" w:rsidP="005C0E2A">
      <w:pPr>
        <w:pStyle w:val="a8"/>
        <w:keepNext/>
        <w:spacing w:beforeLines="50" w:before="156" w:afterLines="50" w:after="156"/>
        <w:jc w:val="center"/>
      </w:pPr>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t>3</w:t>
      </w:r>
      <w:r w:rsidR="005069B2">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t>3</w:t>
      </w:r>
      <w:r w:rsidR="008C17E6">
        <w:fldChar w:fldCharType="end"/>
      </w:r>
      <w:r>
        <w:rPr>
          <w:rFonts w:hint="eastAsia"/>
        </w:rPr>
        <w:t xml:space="preserve">  </w:t>
      </w:r>
      <w:r w:rsidR="00922DAA" w:rsidRPr="001638D7">
        <w:rPr>
          <w:rFonts w:hint="eastAsia"/>
        </w:rPr>
        <w:t>导星</w:t>
      </w:r>
      <w:r w:rsidR="00922DAA" w:rsidRPr="001638D7">
        <w:rPr>
          <w:rFonts w:hint="eastAsia"/>
        </w:rPr>
        <w:t xml:space="preserve">CCD GC1380 </w:t>
      </w:r>
      <w:r w:rsidR="00922DAA" w:rsidRPr="001638D7">
        <w:rPr>
          <w:rFonts w:hint="eastAsia"/>
        </w:rPr>
        <w:t>控制界面</w:t>
      </w:r>
    </w:p>
    <w:p w:rsidR="00922DAA" w:rsidRDefault="00922DAA" w:rsidP="00275043">
      <w:pPr>
        <w:ind w:firstLineChars="1200" w:firstLine="2520"/>
        <w:rPr>
          <w:szCs w:val="21"/>
        </w:rPr>
      </w:pPr>
      <w:r>
        <w:rPr>
          <w:noProof/>
          <w:szCs w:val="21"/>
        </w:rPr>
        <w:drawing>
          <wp:inline distT="0" distB="0" distL="0" distR="0">
            <wp:extent cx="3617595" cy="2472690"/>
            <wp:effectExtent l="0" t="0" r="1905" b="3810"/>
            <wp:docPr id="25" name="图片 25" descr="说明: H:\截屏\AVT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说明: H:\截屏\AVT2.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7595" cy="2472690"/>
                    </a:xfrm>
                    <a:prstGeom prst="rect">
                      <a:avLst/>
                    </a:prstGeom>
                    <a:noFill/>
                    <a:ln>
                      <a:noFill/>
                    </a:ln>
                  </pic:spPr>
                </pic:pic>
              </a:graphicData>
            </a:graphic>
          </wp:inline>
        </w:drawing>
      </w:r>
    </w:p>
    <w:p w:rsidR="00922DAA" w:rsidRPr="001638D7" w:rsidRDefault="00412DF2" w:rsidP="001638D7">
      <w:pPr>
        <w:pStyle w:val="a8"/>
        <w:keepNext/>
        <w:jc w:val="center"/>
      </w:pPr>
      <w:r>
        <w:rPr>
          <w:rFonts w:hint="eastAsia"/>
        </w:rPr>
        <w:lastRenderedPageBreak/>
        <w:t>图</w:t>
      </w:r>
      <w:r>
        <w:rPr>
          <w:rFonts w:hint="eastAsia"/>
        </w:rPr>
        <w:t xml:space="preserve"> </w:t>
      </w:r>
      <w:r w:rsidR="005069B2">
        <w:fldChar w:fldCharType="begin"/>
      </w:r>
      <w:r w:rsidR="005069B2">
        <w:instrText xml:space="preserve"> STYLEREF 1 \s </w:instrText>
      </w:r>
      <w:r w:rsidR="005069B2">
        <w:fldChar w:fldCharType="separate"/>
      </w:r>
      <w:r>
        <w:rPr>
          <w:noProof/>
        </w:rPr>
        <w:t>3</w:t>
      </w:r>
      <w:r w:rsidR="005069B2">
        <w:rPr>
          <w:noProof/>
        </w:rPr>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rPr>
          <w:noProof/>
        </w:rPr>
        <w:t>4</w:t>
      </w:r>
      <w:r w:rsidR="008C17E6">
        <w:fldChar w:fldCharType="end"/>
      </w:r>
      <w:r>
        <w:rPr>
          <w:rFonts w:hint="eastAsia"/>
        </w:rPr>
        <w:t xml:space="preserve">  </w:t>
      </w:r>
      <w:r w:rsidR="00922DAA" w:rsidRPr="001638D7">
        <w:rPr>
          <w:rFonts w:hint="eastAsia"/>
        </w:rPr>
        <w:t>导星程序设置选择</w:t>
      </w:r>
    </w:p>
    <w:p w:rsidR="00922DAA" w:rsidRDefault="00922DAA" w:rsidP="00A371DD">
      <w:pPr>
        <w:jc w:val="center"/>
        <w:rPr>
          <w:szCs w:val="21"/>
        </w:rPr>
      </w:pPr>
      <w:r>
        <w:rPr>
          <w:noProof/>
          <w:szCs w:val="21"/>
        </w:rPr>
        <w:drawing>
          <wp:inline distT="0" distB="0" distL="0" distR="0">
            <wp:extent cx="3617595" cy="2401570"/>
            <wp:effectExtent l="0" t="0" r="1905" b="0"/>
            <wp:docPr id="24" name="图片 24" descr="说明: H:\截屏\AV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H:\截屏\AVT3.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7595" cy="2401570"/>
                    </a:xfrm>
                    <a:prstGeom prst="rect">
                      <a:avLst/>
                    </a:prstGeom>
                    <a:noFill/>
                    <a:ln>
                      <a:noFill/>
                    </a:ln>
                  </pic:spPr>
                </pic:pic>
              </a:graphicData>
            </a:graphic>
          </wp:inline>
        </w:drawing>
      </w:r>
    </w:p>
    <w:p w:rsidR="00922DAA" w:rsidRPr="001638D7" w:rsidRDefault="00412DF2" w:rsidP="005C0E2A">
      <w:pPr>
        <w:pStyle w:val="a8"/>
        <w:keepNext/>
        <w:spacing w:beforeLines="50" w:before="156" w:afterLines="50" w:after="156"/>
        <w:jc w:val="center"/>
      </w:pPr>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t>3</w:t>
      </w:r>
      <w:r w:rsidR="005069B2">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t>5</w:t>
      </w:r>
      <w:r w:rsidR="008C17E6">
        <w:fldChar w:fldCharType="end"/>
      </w:r>
      <w:r>
        <w:rPr>
          <w:rFonts w:hint="eastAsia"/>
        </w:rPr>
        <w:t xml:space="preserve">  </w:t>
      </w:r>
      <w:r w:rsidR="00922DAA" w:rsidRPr="001638D7">
        <w:rPr>
          <w:rFonts w:hint="eastAsia"/>
        </w:rPr>
        <w:t>设置曝光时间等参数</w:t>
      </w:r>
    </w:p>
    <w:p w:rsidR="00922DAA" w:rsidRDefault="00922DAA" w:rsidP="00A371DD">
      <w:pPr>
        <w:jc w:val="center"/>
        <w:rPr>
          <w:szCs w:val="21"/>
        </w:rPr>
      </w:pPr>
      <w:r>
        <w:rPr>
          <w:noProof/>
          <w:szCs w:val="21"/>
        </w:rPr>
        <w:drawing>
          <wp:inline distT="0" distB="0" distL="0" distR="0">
            <wp:extent cx="3808730" cy="2377440"/>
            <wp:effectExtent l="0" t="0" r="1270" b="3810"/>
            <wp:docPr id="23" name="图片 23" descr="说明: H:\截屏\AV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H:\截屏\AVT5.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2377440"/>
                    </a:xfrm>
                    <a:prstGeom prst="rect">
                      <a:avLst/>
                    </a:prstGeom>
                    <a:noFill/>
                    <a:ln>
                      <a:noFill/>
                    </a:ln>
                  </pic:spPr>
                </pic:pic>
              </a:graphicData>
            </a:graphic>
          </wp:inline>
        </w:drawing>
      </w:r>
    </w:p>
    <w:p w:rsidR="00922DAA" w:rsidRDefault="00412DF2" w:rsidP="005C0E2A">
      <w:pPr>
        <w:pStyle w:val="a8"/>
        <w:keepNext/>
        <w:spacing w:beforeLines="50" w:before="156" w:afterLines="50" w:after="156"/>
        <w:jc w:val="center"/>
      </w:pPr>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t>3</w:t>
      </w:r>
      <w:r w:rsidR="005069B2">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t>6</w:t>
      </w:r>
      <w:r w:rsidR="008C17E6">
        <w:fldChar w:fldCharType="end"/>
      </w:r>
      <w:r>
        <w:rPr>
          <w:rFonts w:hint="eastAsia"/>
        </w:rPr>
        <w:t xml:space="preserve">  </w:t>
      </w:r>
      <w:r w:rsidR="00922DAA" w:rsidRPr="001638D7">
        <w:rPr>
          <w:rFonts w:hint="eastAsia"/>
        </w:rPr>
        <w:t>运行</w:t>
      </w:r>
      <w:r w:rsidR="00922DAA" w:rsidRPr="001638D7">
        <w:rPr>
          <w:rFonts w:hint="eastAsia"/>
        </w:rPr>
        <w:t>Free-run</w:t>
      </w:r>
      <w:r w:rsidR="00922DAA" w:rsidRPr="001638D7">
        <w:rPr>
          <w:rFonts w:hint="eastAsia"/>
        </w:rPr>
        <w:t>进行图像采集</w:t>
      </w:r>
    </w:p>
    <w:p w:rsidR="00A371DD" w:rsidRPr="00A371DD" w:rsidRDefault="00A371DD" w:rsidP="00A371DD"/>
    <w:p w:rsidR="00922DAA" w:rsidRDefault="00922DAA" w:rsidP="00275043">
      <w:pPr>
        <w:ind w:firstLineChars="600" w:firstLine="1260"/>
        <w:rPr>
          <w:szCs w:val="21"/>
        </w:rPr>
      </w:pPr>
      <w:r>
        <w:rPr>
          <w:noProof/>
          <w:szCs w:val="21"/>
        </w:rPr>
        <w:lastRenderedPageBreak/>
        <w:drawing>
          <wp:inline distT="0" distB="0" distL="0" distR="0">
            <wp:extent cx="4936329" cy="3714369"/>
            <wp:effectExtent l="0" t="0" r="0" b="635"/>
            <wp:docPr id="22" name="图片 22" descr="说明: H:\截屏\HD149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说明: H:\截屏\HD149026.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7936" cy="3715578"/>
                    </a:xfrm>
                    <a:prstGeom prst="rect">
                      <a:avLst/>
                    </a:prstGeom>
                    <a:noFill/>
                    <a:ln>
                      <a:noFill/>
                    </a:ln>
                  </pic:spPr>
                </pic:pic>
              </a:graphicData>
            </a:graphic>
          </wp:inline>
        </w:drawing>
      </w:r>
    </w:p>
    <w:p w:rsidR="00922DAA" w:rsidRPr="001638D7" w:rsidRDefault="00412DF2" w:rsidP="005C0E2A">
      <w:pPr>
        <w:pStyle w:val="a8"/>
        <w:keepNext/>
        <w:spacing w:beforeLines="50" w:before="156" w:afterLines="50" w:after="156"/>
        <w:jc w:val="center"/>
      </w:pPr>
      <w:r>
        <w:rPr>
          <w:rFonts w:hint="eastAsia"/>
        </w:rPr>
        <w:t>图</w:t>
      </w:r>
      <w:r>
        <w:rPr>
          <w:rFonts w:hint="eastAsia"/>
        </w:rPr>
        <w:t xml:space="preserve"> </w:t>
      </w:r>
      <w:r w:rsidR="005069B2">
        <w:fldChar w:fldCharType="begin"/>
      </w:r>
      <w:r w:rsidR="005069B2">
        <w:instrText xml:space="preserve"> STYLEREF 1 \s </w:instrText>
      </w:r>
      <w:r w:rsidR="005069B2">
        <w:fldChar w:fldCharType="separate"/>
      </w:r>
      <w:r>
        <w:t>3</w:t>
      </w:r>
      <w:r w:rsidR="005069B2">
        <w:fldChar w:fldCharType="end"/>
      </w:r>
      <w:r>
        <w:noBreakHyphen/>
      </w:r>
      <w:r w:rsidR="008C17E6">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8C17E6">
        <w:fldChar w:fldCharType="separate"/>
      </w:r>
      <w:r>
        <w:t>7</w:t>
      </w:r>
      <w:r w:rsidR="008C17E6">
        <w:fldChar w:fldCharType="end"/>
      </w:r>
      <w:r>
        <w:rPr>
          <w:rFonts w:hint="eastAsia"/>
        </w:rPr>
        <w:t xml:space="preserve">  </w:t>
      </w:r>
      <w:r w:rsidR="00922DAA" w:rsidRPr="001638D7">
        <w:rPr>
          <w:rFonts w:hint="eastAsia"/>
        </w:rPr>
        <w:t>导星实例</w:t>
      </w:r>
    </w:p>
    <w:p w:rsidR="00922DAA" w:rsidRDefault="00D80C24" w:rsidP="005C0E2A">
      <w:pPr>
        <w:pStyle w:val="a3"/>
        <w:numPr>
          <w:ilvl w:val="0"/>
          <w:numId w:val="13"/>
        </w:numPr>
        <w:spacing w:beforeLines="50" w:before="156"/>
        <w:ind w:firstLineChars="0"/>
        <w:outlineLvl w:val="1"/>
        <w:rPr>
          <w:sz w:val="28"/>
          <w:szCs w:val="28"/>
        </w:rPr>
      </w:pPr>
      <w:r>
        <w:rPr>
          <w:rFonts w:eastAsia="新宋体" w:hint="eastAsia"/>
          <w:b/>
          <w:sz w:val="30"/>
          <w:szCs w:val="30"/>
        </w:rPr>
        <w:t xml:space="preserve"> </w:t>
      </w:r>
      <w:bookmarkStart w:id="19" w:name="_Toc363402001"/>
      <w:r w:rsidR="00922DAA" w:rsidRPr="00E537FE">
        <w:rPr>
          <w:rFonts w:eastAsia="新宋体" w:hint="eastAsia"/>
          <w:b/>
          <w:sz w:val="30"/>
          <w:szCs w:val="30"/>
        </w:rPr>
        <w:t>为配合自动导星，控制望远镜程序特别增加</w:t>
      </w:r>
      <w:r w:rsidR="00922DAA" w:rsidRPr="00E537FE">
        <w:rPr>
          <w:rFonts w:eastAsia="新宋体" w:hint="eastAsia"/>
          <w:b/>
          <w:sz w:val="30"/>
          <w:szCs w:val="30"/>
        </w:rPr>
        <w:t>HRS</w:t>
      </w:r>
      <w:r w:rsidR="00922DAA" w:rsidRPr="00E537FE">
        <w:rPr>
          <w:rFonts w:eastAsia="新宋体" w:hint="eastAsia"/>
          <w:b/>
          <w:sz w:val="30"/>
          <w:szCs w:val="30"/>
        </w:rPr>
        <w:t>选项，接收导星误差信号</w:t>
      </w:r>
      <w:bookmarkEnd w:id="19"/>
    </w:p>
    <w:p w:rsidR="00922DAA" w:rsidRPr="004E62AE" w:rsidRDefault="00922DAA" w:rsidP="00A84A78">
      <w:pPr>
        <w:jc w:val="center"/>
        <w:rPr>
          <w:szCs w:val="21"/>
        </w:rPr>
      </w:pPr>
      <w:r>
        <w:rPr>
          <w:noProof/>
          <w:sz w:val="28"/>
          <w:szCs w:val="28"/>
        </w:rPr>
        <w:drawing>
          <wp:inline distT="0" distB="0" distL="0" distR="0">
            <wp:extent cx="5584602" cy="4190337"/>
            <wp:effectExtent l="0" t="0" r="0" b="1270"/>
            <wp:docPr id="21" name="图片 21" descr="控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控制界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568" cy="4190311"/>
                    </a:xfrm>
                    <a:prstGeom prst="rect">
                      <a:avLst/>
                    </a:prstGeom>
                    <a:noFill/>
                    <a:ln>
                      <a:noFill/>
                    </a:ln>
                  </pic:spPr>
                </pic:pic>
              </a:graphicData>
            </a:graphic>
          </wp:inline>
        </w:drawing>
      </w:r>
    </w:p>
    <w:p w:rsidR="00922DAA" w:rsidRDefault="001638D7" w:rsidP="001638D7">
      <w:pPr>
        <w:pStyle w:val="a8"/>
        <w:keepNext/>
        <w:jc w:val="center"/>
      </w:pPr>
      <w:r>
        <w:rPr>
          <w:rFonts w:hint="eastAsia"/>
        </w:rPr>
        <w:lastRenderedPageBreak/>
        <w:t>望远镜控制软件界面</w:t>
      </w:r>
    </w:p>
    <w:p w:rsidR="00922DAA" w:rsidRPr="00693108" w:rsidRDefault="00693108" w:rsidP="005C0E2A">
      <w:pPr>
        <w:pStyle w:val="1"/>
        <w:numPr>
          <w:ilvl w:val="0"/>
          <w:numId w:val="8"/>
        </w:numPr>
        <w:spacing w:beforeLines="100" w:before="312" w:afterLines="50" w:after="156"/>
        <w:rPr>
          <w:rFonts w:ascii="新宋体" w:eastAsia="新宋体" w:hAnsi="新宋体"/>
          <w:sz w:val="36"/>
          <w:szCs w:val="36"/>
        </w:rPr>
      </w:pPr>
      <w:r>
        <w:rPr>
          <w:rFonts w:ascii="新宋体" w:eastAsia="新宋体" w:hAnsi="新宋体" w:hint="eastAsia"/>
          <w:sz w:val="36"/>
          <w:szCs w:val="36"/>
        </w:rPr>
        <w:t xml:space="preserve"> </w:t>
      </w:r>
      <w:bookmarkStart w:id="20" w:name="_Toc363402002"/>
      <w:r w:rsidR="00922DAA" w:rsidRPr="00693108">
        <w:rPr>
          <w:rFonts w:ascii="新宋体" w:eastAsia="新宋体" w:hAnsi="新宋体" w:hint="eastAsia"/>
          <w:sz w:val="36"/>
          <w:szCs w:val="36"/>
        </w:rPr>
        <w:t>光谱仪卡焦部分控制程序使用方法</w:t>
      </w:r>
      <w:bookmarkEnd w:id="20"/>
    </w:p>
    <w:p w:rsidR="00B964E6" w:rsidRPr="00693108" w:rsidRDefault="00693108" w:rsidP="005C0E2A">
      <w:pPr>
        <w:pStyle w:val="a3"/>
        <w:numPr>
          <w:ilvl w:val="0"/>
          <w:numId w:val="14"/>
        </w:numPr>
        <w:spacing w:beforeLines="50" w:before="156"/>
        <w:ind w:firstLineChars="0"/>
        <w:outlineLvl w:val="1"/>
        <w:rPr>
          <w:rFonts w:eastAsia="新宋体"/>
          <w:b/>
          <w:sz w:val="30"/>
          <w:szCs w:val="30"/>
        </w:rPr>
      </w:pPr>
      <w:r>
        <w:rPr>
          <w:rFonts w:eastAsia="新宋体" w:hint="eastAsia"/>
          <w:b/>
          <w:sz w:val="30"/>
          <w:szCs w:val="30"/>
        </w:rPr>
        <w:t xml:space="preserve"> </w:t>
      </w:r>
      <w:bookmarkStart w:id="21" w:name="_Toc363402003"/>
      <w:r w:rsidR="00B964E6" w:rsidRPr="00693108">
        <w:rPr>
          <w:rFonts w:eastAsia="新宋体" w:hint="eastAsia"/>
          <w:b/>
          <w:sz w:val="30"/>
          <w:szCs w:val="30"/>
        </w:rPr>
        <w:t>光谱仪电控柜的操作</w:t>
      </w:r>
      <w:bookmarkEnd w:id="21"/>
    </w:p>
    <w:p w:rsidR="00B964E6" w:rsidRPr="00B964E6" w:rsidRDefault="00B964E6" w:rsidP="005C0E2A">
      <w:pPr>
        <w:spacing w:beforeLines="50" w:before="156" w:line="288" w:lineRule="auto"/>
        <w:ind w:firstLineChars="200" w:firstLine="560"/>
        <w:rPr>
          <w:rFonts w:ascii="宋体" w:hAnsi="宋体"/>
          <w:sz w:val="28"/>
          <w:szCs w:val="28"/>
        </w:rPr>
      </w:pPr>
      <w:r w:rsidRPr="00B964E6">
        <w:rPr>
          <w:rFonts w:hint="eastAsia"/>
          <w:sz w:val="28"/>
          <w:szCs w:val="28"/>
        </w:rPr>
        <w:t>光谱仪电控柜由主控计算机、控制器功率源、光谱仪控制驱动器组成。在</w:t>
      </w:r>
      <w:r w:rsidRPr="00B964E6">
        <w:rPr>
          <w:rFonts w:ascii="宋体" w:hAnsi="宋体" w:hint="eastAsia"/>
          <w:sz w:val="28"/>
          <w:szCs w:val="28"/>
        </w:rPr>
        <w:t>使用光谱仪控制系统时，首先打开光谱仪功率源箱右下角总电源开关，然后依次打开36v，12v，9v，5v-Ⅰ和5V-Ⅱ电源按钮，对应的LED指示灯显示绿色，则各部分电源供电正常。</w:t>
      </w:r>
      <w:r w:rsidRPr="00B964E6">
        <w:rPr>
          <w:rFonts w:hint="eastAsia"/>
          <w:sz w:val="28"/>
          <w:szCs w:val="28"/>
        </w:rPr>
        <w:t>光谱仪控制驱动器箱上的电流表显示的是相应电机的工作电流，电机运动完成后，对应电流表指针指向零。</w:t>
      </w:r>
      <w:r w:rsidRPr="00B964E6">
        <w:rPr>
          <w:rFonts w:ascii="宋体" w:hAnsi="宋体" w:hint="eastAsia"/>
          <w:sz w:val="28"/>
          <w:szCs w:val="28"/>
        </w:rPr>
        <w:t>此外，CCD快门控制器在光谱室内，打开右下角电源开关即可正常工作。</w:t>
      </w:r>
    </w:p>
    <w:p w:rsidR="00B964E6" w:rsidRPr="00693108" w:rsidRDefault="00693108" w:rsidP="005C0E2A">
      <w:pPr>
        <w:pStyle w:val="a3"/>
        <w:numPr>
          <w:ilvl w:val="0"/>
          <w:numId w:val="14"/>
        </w:numPr>
        <w:spacing w:beforeLines="50" w:before="156"/>
        <w:ind w:firstLineChars="0"/>
        <w:outlineLvl w:val="1"/>
        <w:rPr>
          <w:rFonts w:eastAsia="新宋体"/>
          <w:b/>
          <w:sz w:val="30"/>
          <w:szCs w:val="30"/>
        </w:rPr>
      </w:pPr>
      <w:r>
        <w:rPr>
          <w:rFonts w:eastAsia="新宋体" w:hint="eastAsia"/>
          <w:b/>
          <w:sz w:val="30"/>
          <w:szCs w:val="30"/>
        </w:rPr>
        <w:t xml:space="preserve"> </w:t>
      </w:r>
      <w:bookmarkStart w:id="22" w:name="_Toc363402004"/>
      <w:r w:rsidR="00B964E6" w:rsidRPr="00693108">
        <w:rPr>
          <w:rFonts w:eastAsia="新宋体" w:hint="eastAsia"/>
          <w:b/>
          <w:sz w:val="30"/>
          <w:szCs w:val="30"/>
        </w:rPr>
        <w:t>恒温箱</w:t>
      </w:r>
      <w:r w:rsidR="00B964E6" w:rsidRPr="00693108">
        <w:rPr>
          <w:rFonts w:eastAsia="新宋体"/>
          <w:b/>
          <w:sz w:val="30"/>
          <w:szCs w:val="30"/>
        </w:rPr>
        <w:t>循环恒温器</w:t>
      </w:r>
      <w:r w:rsidR="00B964E6" w:rsidRPr="00693108">
        <w:rPr>
          <w:rFonts w:eastAsia="新宋体" w:hint="eastAsia"/>
          <w:b/>
          <w:sz w:val="30"/>
          <w:szCs w:val="30"/>
        </w:rPr>
        <w:t>的使用</w:t>
      </w:r>
      <w:bookmarkEnd w:id="22"/>
    </w:p>
    <w:p w:rsidR="00B964E6" w:rsidRPr="001D11ED" w:rsidRDefault="00B964E6" w:rsidP="005C0E2A">
      <w:pPr>
        <w:spacing w:beforeLines="50" w:before="156" w:line="288" w:lineRule="auto"/>
        <w:ind w:firstLineChars="200" w:firstLine="560"/>
        <w:rPr>
          <w:sz w:val="28"/>
          <w:szCs w:val="28"/>
        </w:rPr>
      </w:pPr>
      <w:r w:rsidRPr="001D11ED">
        <w:rPr>
          <w:rFonts w:hint="eastAsia"/>
          <w:sz w:val="28"/>
          <w:szCs w:val="28"/>
        </w:rPr>
        <w:t>恒温箱恒温水浴使用的是北京</w:t>
      </w:r>
      <w:r w:rsidRPr="001D11ED">
        <w:rPr>
          <w:sz w:val="28"/>
          <w:szCs w:val="28"/>
        </w:rPr>
        <w:t>莱伯泰科有限公司</w:t>
      </w:r>
      <w:r w:rsidRPr="001D11ED">
        <w:rPr>
          <w:rFonts w:hint="eastAsia"/>
          <w:sz w:val="28"/>
          <w:szCs w:val="28"/>
        </w:rPr>
        <w:t>的</w:t>
      </w:r>
      <w:r w:rsidRPr="001D11ED">
        <w:rPr>
          <w:rFonts w:hint="eastAsia"/>
          <w:sz w:val="28"/>
          <w:szCs w:val="28"/>
        </w:rPr>
        <w:t>RH20</w:t>
      </w:r>
      <w:smartTag w:uri="urn:schemas-microsoft-com:office:smarttags" w:element="chmetcnv">
        <w:smartTagPr>
          <w:attr w:name="TCSC" w:val="0"/>
          <w:attr w:name="NumberType" w:val="1"/>
          <w:attr w:name="Negative" w:val="True"/>
          <w:attr w:name="HasSpace" w:val="False"/>
          <w:attr w:name="SourceValue" w:val="6"/>
          <w:attr w:name="UnitName" w:val="a"/>
        </w:smartTagPr>
        <w:r w:rsidRPr="001D11ED">
          <w:rPr>
            <w:rFonts w:hint="eastAsia"/>
            <w:sz w:val="28"/>
            <w:szCs w:val="28"/>
          </w:rPr>
          <w:t>-6A</w:t>
        </w:r>
      </w:smartTag>
      <w:r w:rsidRPr="001D11ED">
        <w:rPr>
          <w:sz w:val="28"/>
          <w:szCs w:val="28"/>
        </w:rPr>
        <w:t>循环水冷却恒温器</w:t>
      </w:r>
      <w:r w:rsidRPr="001D11ED">
        <w:rPr>
          <w:rFonts w:hint="eastAsia"/>
          <w:sz w:val="28"/>
          <w:szCs w:val="28"/>
        </w:rPr>
        <w:t>，具体使用方法请参照随机说明书。</w:t>
      </w:r>
    </w:p>
    <w:p w:rsidR="00B964E6" w:rsidRPr="00B964E6" w:rsidRDefault="00B964E6" w:rsidP="005C0E2A">
      <w:pPr>
        <w:spacing w:beforeLines="50" w:before="156" w:line="288" w:lineRule="auto"/>
        <w:ind w:firstLineChars="202" w:firstLine="566"/>
        <w:rPr>
          <w:rFonts w:ascii="宋体" w:hAnsi="宋体"/>
          <w:color w:val="FF0000"/>
          <w:sz w:val="28"/>
          <w:szCs w:val="28"/>
        </w:rPr>
      </w:pPr>
      <w:r w:rsidRPr="00B964E6">
        <w:rPr>
          <w:rFonts w:ascii="宋体" w:hAnsi="宋体" w:hint="eastAsia"/>
          <w:color w:val="FF0000"/>
          <w:sz w:val="28"/>
          <w:szCs w:val="28"/>
        </w:rPr>
        <w:t>注意事项：需要定期查看水浴槽内有没有缺水？如果缺水需要添加纯净水，不能使用自来水等含杂质的水。</w:t>
      </w:r>
    </w:p>
    <w:p w:rsidR="00B964E6" w:rsidRPr="00693108" w:rsidRDefault="00693108" w:rsidP="005C0E2A">
      <w:pPr>
        <w:pStyle w:val="a3"/>
        <w:numPr>
          <w:ilvl w:val="0"/>
          <w:numId w:val="14"/>
        </w:numPr>
        <w:spacing w:beforeLines="50" w:before="156"/>
        <w:ind w:firstLineChars="0"/>
        <w:outlineLvl w:val="1"/>
        <w:rPr>
          <w:rFonts w:eastAsia="新宋体"/>
          <w:b/>
          <w:sz w:val="30"/>
          <w:szCs w:val="30"/>
        </w:rPr>
      </w:pPr>
      <w:r>
        <w:rPr>
          <w:rFonts w:eastAsia="新宋体" w:hint="eastAsia"/>
          <w:b/>
          <w:sz w:val="30"/>
          <w:szCs w:val="30"/>
        </w:rPr>
        <w:t xml:space="preserve"> </w:t>
      </w:r>
      <w:bookmarkStart w:id="23" w:name="_Toc363402005"/>
      <w:r w:rsidR="00B964E6" w:rsidRPr="00693108">
        <w:rPr>
          <w:rFonts w:eastAsia="新宋体" w:hint="eastAsia"/>
          <w:b/>
          <w:sz w:val="30"/>
          <w:szCs w:val="30"/>
        </w:rPr>
        <w:t>光谱仪控制系统软件的操作</w:t>
      </w:r>
      <w:bookmarkEnd w:id="23"/>
    </w:p>
    <w:p w:rsidR="00F6425B" w:rsidRPr="00B964E6" w:rsidRDefault="00F6425B" w:rsidP="00F6425B">
      <w:pPr>
        <w:jc w:val="center"/>
        <w:rPr>
          <w:b/>
          <w:sz w:val="28"/>
          <w:szCs w:val="28"/>
        </w:rPr>
      </w:pPr>
      <w:r>
        <w:rPr>
          <w:b/>
          <w:noProof/>
          <w:sz w:val="28"/>
          <w:szCs w:val="28"/>
        </w:rPr>
        <w:lastRenderedPageBreak/>
        <w:drawing>
          <wp:inline distT="0" distB="0" distL="0" distR="0">
            <wp:extent cx="5139690" cy="3963035"/>
            <wp:effectExtent l="0" t="0" r="3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9690" cy="3963035"/>
                    </a:xfrm>
                    <a:prstGeom prst="rect">
                      <a:avLst/>
                    </a:prstGeom>
                    <a:noFill/>
                  </pic:spPr>
                </pic:pic>
              </a:graphicData>
            </a:graphic>
          </wp:inline>
        </w:drawing>
      </w:r>
    </w:p>
    <w:p w:rsidR="00B964E6" w:rsidRPr="001638D7" w:rsidRDefault="001638D7" w:rsidP="005C0E2A">
      <w:pPr>
        <w:pStyle w:val="a8"/>
        <w:keepNext/>
        <w:spacing w:beforeLines="50" w:before="156" w:afterLines="50" w:after="156"/>
        <w:jc w:val="center"/>
        <w:rPr>
          <w:sz w:val="21"/>
          <w:szCs w:val="21"/>
        </w:rPr>
      </w:pPr>
      <w:bookmarkStart w:id="24" w:name="_Toc363404854"/>
      <w:r w:rsidRPr="001638D7">
        <w:rPr>
          <w:rFonts w:hint="eastAsia"/>
          <w:sz w:val="21"/>
          <w:szCs w:val="21"/>
        </w:rPr>
        <w:t>图</w:t>
      </w:r>
      <w:r w:rsidRPr="001638D7">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1</w:t>
      </w:r>
      <w:r w:rsidR="008C17E6">
        <w:rPr>
          <w:sz w:val="21"/>
          <w:szCs w:val="21"/>
        </w:rPr>
        <w:fldChar w:fldCharType="end"/>
      </w:r>
      <w:r w:rsidRPr="001638D7">
        <w:rPr>
          <w:rFonts w:hint="eastAsia"/>
          <w:sz w:val="21"/>
          <w:szCs w:val="21"/>
        </w:rPr>
        <w:t xml:space="preserve">  </w:t>
      </w:r>
      <w:r w:rsidR="00B964E6" w:rsidRPr="001638D7">
        <w:rPr>
          <w:rFonts w:hint="eastAsia"/>
          <w:sz w:val="21"/>
          <w:szCs w:val="21"/>
        </w:rPr>
        <w:t>光谱仪控制系统</w:t>
      </w:r>
      <w:bookmarkEnd w:id="24"/>
    </w:p>
    <w:p w:rsidR="00B964E6" w:rsidRPr="00B964E6" w:rsidRDefault="00B964E6" w:rsidP="005C0E2A">
      <w:pPr>
        <w:spacing w:beforeLines="50" w:before="156" w:line="288" w:lineRule="auto"/>
        <w:ind w:firstLineChars="200" w:firstLine="560"/>
        <w:rPr>
          <w:sz w:val="28"/>
          <w:szCs w:val="28"/>
        </w:rPr>
      </w:pPr>
      <w:r w:rsidRPr="00B964E6">
        <w:rPr>
          <w:rFonts w:hint="eastAsia"/>
          <w:sz w:val="28"/>
          <w:szCs w:val="28"/>
        </w:rPr>
        <w:t>光谱仪控制系统软件文件名为</w:t>
      </w:r>
      <w:r w:rsidRPr="00B964E6">
        <w:rPr>
          <w:sz w:val="28"/>
          <w:szCs w:val="28"/>
        </w:rPr>
        <w:t>spectrograph.exe</w:t>
      </w:r>
      <w:r w:rsidRPr="00B964E6">
        <w:rPr>
          <w:rFonts w:hint="eastAsia"/>
          <w:sz w:val="28"/>
          <w:szCs w:val="28"/>
        </w:rPr>
        <w:t>，在电脑</w:t>
      </w:r>
      <w:r w:rsidRPr="00B964E6">
        <w:rPr>
          <w:rFonts w:hint="eastAsia"/>
          <w:sz w:val="28"/>
          <w:szCs w:val="28"/>
        </w:rPr>
        <w:t>E</w:t>
      </w:r>
      <w:r w:rsidRPr="00B964E6">
        <w:rPr>
          <w:rFonts w:hint="eastAsia"/>
          <w:sz w:val="28"/>
          <w:szCs w:val="28"/>
        </w:rPr>
        <w:t>盘下面，直接点击即可以打开软件。光谱仪控制系统软件主要包括工作模式选择、调焦、狭缝、</w:t>
      </w:r>
      <w:proofErr w:type="spellStart"/>
      <w:r w:rsidRPr="00B964E6">
        <w:rPr>
          <w:rFonts w:hint="eastAsia"/>
          <w:sz w:val="28"/>
          <w:szCs w:val="28"/>
        </w:rPr>
        <w:t>hartmann</w:t>
      </w:r>
      <w:proofErr w:type="spellEnd"/>
      <w:r w:rsidRPr="00B964E6">
        <w:rPr>
          <w:rFonts w:hint="eastAsia"/>
          <w:sz w:val="28"/>
          <w:szCs w:val="28"/>
        </w:rPr>
        <w:t>、碘盒、平面镜旋转、定标灯透镜、光纤切换、恒温箱温度监测等几个功能模块。工控机与底层控制器使用的是以太网连接，对应的本地连接的</w:t>
      </w:r>
      <w:r w:rsidRPr="00B964E6">
        <w:rPr>
          <w:rFonts w:hint="eastAsia"/>
          <w:sz w:val="28"/>
          <w:szCs w:val="28"/>
        </w:rPr>
        <w:t>TCP/IP</w:t>
      </w:r>
      <w:r w:rsidRPr="00B964E6">
        <w:rPr>
          <w:rFonts w:hint="eastAsia"/>
          <w:sz w:val="28"/>
          <w:szCs w:val="28"/>
        </w:rPr>
        <w:t>设置：</w:t>
      </w:r>
      <w:r w:rsidRPr="00B964E6">
        <w:rPr>
          <w:rFonts w:hint="eastAsia"/>
          <w:sz w:val="28"/>
          <w:szCs w:val="28"/>
        </w:rPr>
        <w:t>IP</w:t>
      </w:r>
      <w:r w:rsidRPr="00B964E6">
        <w:rPr>
          <w:rFonts w:hint="eastAsia"/>
          <w:sz w:val="28"/>
          <w:szCs w:val="28"/>
        </w:rPr>
        <w:t>为</w:t>
      </w:r>
      <w:r w:rsidRPr="00B964E6">
        <w:rPr>
          <w:rFonts w:hint="eastAsia"/>
          <w:sz w:val="28"/>
          <w:szCs w:val="28"/>
        </w:rPr>
        <w:t>192.168.0.1</w:t>
      </w:r>
      <w:r w:rsidRPr="00B964E6">
        <w:rPr>
          <w:rFonts w:hint="eastAsia"/>
          <w:sz w:val="28"/>
          <w:szCs w:val="28"/>
        </w:rPr>
        <w:t>，子网掩码为</w:t>
      </w:r>
      <w:r w:rsidRPr="00B964E6">
        <w:rPr>
          <w:rFonts w:hint="eastAsia"/>
          <w:sz w:val="28"/>
          <w:szCs w:val="28"/>
        </w:rPr>
        <w:t>255.255.255.0</w:t>
      </w:r>
      <w:r w:rsidRPr="00B964E6">
        <w:rPr>
          <w:rFonts w:hint="eastAsia"/>
          <w:sz w:val="28"/>
          <w:szCs w:val="28"/>
        </w:rPr>
        <w:t>，默认网关为</w:t>
      </w:r>
      <w:r w:rsidRPr="00B964E6">
        <w:rPr>
          <w:rFonts w:hint="eastAsia"/>
          <w:sz w:val="28"/>
          <w:szCs w:val="28"/>
        </w:rPr>
        <w:t>192.168.0.2</w:t>
      </w:r>
      <w:r w:rsidRPr="00B964E6">
        <w:rPr>
          <w:rFonts w:hint="eastAsia"/>
          <w:sz w:val="28"/>
          <w:szCs w:val="28"/>
        </w:rPr>
        <w:t>。打开软件，软件界面如图</w:t>
      </w:r>
      <w:r w:rsidR="001638D7">
        <w:rPr>
          <w:rFonts w:hint="eastAsia"/>
          <w:sz w:val="28"/>
          <w:szCs w:val="28"/>
        </w:rPr>
        <w:t>4-</w:t>
      </w:r>
      <w:r w:rsidRPr="00B964E6">
        <w:rPr>
          <w:rFonts w:hint="eastAsia"/>
          <w:sz w:val="28"/>
          <w:szCs w:val="28"/>
        </w:rPr>
        <w:t>1</w:t>
      </w:r>
      <w:r w:rsidRPr="00B964E6">
        <w:rPr>
          <w:rFonts w:hint="eastAsia"/>
          <w:sz w:val="28"/>
          <w:szCs w:val="28"/>
        </w:rPr>
        <w:t>所示。打开软件后，所有按钮都呈灰色，必须在点击“系统初始化”菜单后，才能激活工作按钮。</w:t>
      </w:r>
    </w:p>
    <w:p w:rsidR="00B964E6" w:rsidRPr="00B964E6" w:rsidRDefault="00B964E6" w:rsidP="005C0E2A">
      <w:pPr>
        <w:spacing w:beforeLines="50" w:before="156" w:line="288" w:lineRule="auto"/>
        <w:ind w:firstLine="567"/>
        <w:rPr>
          <w:sz w:val="28"/>
          <w:szCs w:val="28"/>
        </w:rPr>
      </w:pPr>
      <w:r w:rsidRPr="00B964E6">
        <w:rPr>
          <w:rFonts w:hint="eastAsia"/>
          <w:b/>
          <w:sz w:val="28"/>
          <w:szCs w:val="28"/>
        </w:rPr>
        <w:t>文件菜单：</w:t>
      </w:r>
      <w:r w:rsidRPr="00B964E6">
        <w:rPr>
          <w:rFonts w:hint="eastAsia"/>
          <w:sz w:val="28"/>
          <w:szCs w:val="28"/>
        </w:rPr>
        <w:t>文件菜单包括导入配置文件、保存配置文件和退出系统三个子菜单，保存配置文件是指将当前各运动部件的位置状态等保存起来，以防止意外断电时运动部件的位置状态丢失，建议在每次操作完成后，点击一下保存数据。导入配置文件是和保存数据对应的，如果意外断电后，需要把上次保存的位置状态下载到底层控制器，刷新当前状态。文件菜单项见图</w:t>
      </w:r>
      <w:r w:rsidR="001638D7">
        <w:rPr>
          <w:rFonts w:hint="eastAsia"/>
          <w:sz w:val="28"/>
          <w:szCs w:val="28"/>
        </w:rPr>
        <w:t>4-</w:t>
      </w:r>
      <w:r w:rsidRPr="00B964E6">
        <w:rPr>
          <w:rFonts w:hint="eastAsia"/>
          <w:sz w:val="28"/>
          <w:szCs w:val="28"/>
        </w:rPr>
        <w:t>2</w:t>
      </w:r>
    </w:p>
    <w:p w:rsidR="00B964E6" w:rsidRPr="001D11ED" w:rsidRDefault="00B964E6" w:rsidP="005C0E2A">
      <w:pPr>
        <w:spacing w:beforeLines="50" w:before="156" w:line="288" w:lineRule="auto"/>
        <w:ind w:firstLineChars="202" w:firstLine="566"/>
        <w:rPr>
          <w:rFonts w:ascii="宋体" w:hAnsi="宋体"/>
          <w:color w:val="FF0000"/>
          <w:sz w:val="28"/>
          <w:szCs w:val="28"/>
        </w:rPr>
      </w:pPr>
      <w:r w:rsidRPr="001D11ED">
        <w:rPr>
          <w:rFonts w:ascii="宋体" w:hAnsi="宋体" w:hint="eastAsia"/>
          <w:color w:val="FF0000"/>
          <w:sz w:val="28"/>
          <w:szCs w:val="28"/>
        </w:rPr>
        <w:lastRenderedPageBreak/>
        <w:t>注意事项：主控计算机E盘目录下“光谱仪控制配置文件”文件夹及其子目录下文件不能删除。</w:t>
      </w:r>
    </w:p>
    <w:p w:rsidR="00B964E6" w:rsidRPr="00B964E6" w:rsidRDefault="00B964E6" w:rsidP="001638D7">
      <w:pPr>
        <w:jc w:val="center"/>
        <w:rPr>
          <w:sz w:val="28"/>
          <w:szCs w:val="28"/>
        </w:rPr>
      </w:pPr>
      <w:r w:rsidRPr="00B964E6">
        <w:rPr>
          <w:noProof/>
          <w:sz w:val="28"/>
          <w:szCs w:val="28"/>
        </w:rPr>
        <w:drawing>
          <wp:inline distT="0" distB="0" distL="0" distR="0">
            <wp:extent cx="2057400" cy="14859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3590" cy="1493520"/>
                    </a:xfrm>
                    <a:prstGeom prst="rect">
                      <a:avLst/>
                    </a:prstGeom>
                    <a:noFill/>
                    <a:ln>
                      <a:noFill/>
                    </a:ln>
                  </pic:spPr>
                </pic:pic>
              </a:graphicData>
            </a:graphic>
          </wp:inline>
        </w:drawing>
      </w:r>
    </w:p>
    <w:p w:rsidR="001638D7" w:rsidRDefault="001638D7" w:rsidP="005C0E2A">
      <w:pPr>
        <w:pStyle w:val="a8"/>
        <w:keepNext/>
        <w:spacing w:beforeLines="50" w:before="156" w:afterLines="50" w:after="156"/>
        <w:jc w:val="center"/>
        <w:rPr>
          <w:sz w:val="21"/>
          <w:szCs w:val="21"/>
        </w:rPr>
      </w:pPr>
      <w:bookmarkStart w:id="25" w:name="_Toc363404855"/>
      <w:r w:rsidRPr="001638D7">
        <w:rPr>
          <w:rFonts w:hint="eastAsia"/>
          <w:sz w:val="21"/>
          <w:szCs w:val="21"/>
        </w:rPr>
        <w:t>图</w:t>
      </w:r>
      <w:r w:rsidRPr="001638D7">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2</w:t>
      </w:r>
      <w:r w:rsidR="008C17E6">
        <w:rPr>
          <w:sz w:val="21"/>
          <w:szCs w:val="21"/>
        </w:rPr>
        <w:fldChar w:fldCharType="end"/>
      </w:r>
      <w:r w:rsidRPr="001638D7">
        <w:rPr>
          <w:rFonts w:hint="eastAsia"/>
          <w:sz w:val="21"/>
          <w:szCs w:val="21"/>
        </w:rPr>
        <w:t xml:space="preserve">  </w:t>
      </w:r>
      <w:r w:rsidR="00B964E6" w:rsidRPr="001638D7">
        <w:rPr>
          <w:rFonts w:hint="eastAsia"/>
          <w:sz w:val="21"/>
          <w:szCs w:val="21"/>
        </w:rPr>
        <w:t>文件菜单</w:t>
      </w:r>
      <w:bookmarkEnd w:id="25"/>
    </w:p>
    <w:p w:rsidR="001638D7" w:rsidRPr="001638D7" w:rsidRDefault="001638D7" w:rsidP="001638D7">
      <w:pPr>
        <w:jc w:val="center"/>
      </w:pPr>
      <w:r>
        <w:rPr>
          <w:noProof/>
          <w:sz w:val="28"/>
          <w:szCs w:val="28"/>
        </w:rPr>
        <w:drawing>
          <wp:inline distT="0" distB="0" distL="0" distR="0">
            <wp:extent cx="1967865" cy="1493520"/>
            <wp:effectExtent l="19050" t="0" r="0" b="0"/>
            <wp:docPr id="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7865" cy="1493520"/>
                    </a:xfrm>
                    <a:prstGeom prst="rect">
                      <a:avLst/>
                    </a:prstGeom>
                    <a:noFill/>
                    <a:ln>
                      <a:noFill/>
                    </a:ln>
                  </pic:spPr>
                </pic:pic>
              </a:graphicData>
            </a:graphic>
          </wp:inline>
        </w:drawing>
      </w:r>
    </w:p>
    <w:p w:rsidR="00B964E6" w:rsidRPr="001638D7" w:rsidRDefault="001638D7" w:rsidP="005C0E2A">
      <w:pPr>
        <w:pStyle w:val="a8"/>
        <w:keepNext/>
        <w:spacing w:beforeLines="50" w:before="156" w:afterLines="50" w:after="156"/>
        <w:jc w:val="center"/>
        <w:rPr>
          <w:sz w:val="21"/>
          <w:szCs w:val="21"/>
        </w:rPr>
      </w:pPr>
      <w:bookmarkStart w:id="26" w:name="_Toc363404856"/>
      <w:r w:rsidRPr="001638D7">
        <w:rPr>
          <w:rFonts w:hint="eastAsia"/>
          <w:sz w:val="21"/>
          <w:szCs w:val="21"/>
        </w:rPr>
        <w:t>图</w:t>
      </w:r>
      <w:r w:rsidRPr="001638D7">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3</w:t>
      </w:r>
      <w:r w:rsidR="008C17E6">
        <w:rPr>
          <w:sz w:val="21"/>
          <w:szCs w:val="21"/>
        </w:rPr>
        <w:fldChar w:fldCharType="end"/>
      </w:r>
      <w:r w:rsidRPr="001638D7">
        <w:rPr>
          <w:rFonts w:hint="eastAsia"/>
          <w:sz w:val="21"/>
          <w:szCs w:val="21"/>
        </w:rPr>
        <w:t xml:space="preserve">  </w:t>
      </w:r>
      <w:r w:rsidR="00B964E6" w:rsidRPr="001638D7">
        <w:rPr>
          <w:rFonts w:hint="eastAsia"/>
          <w:sz w:val="21"/>
          <w:szCs w:val="21"/>
        </w:rPr>
        <w:t>工作模式选择</w:t>
      </w:r>
      <w:bookmarkEnd w:id="26"/>
    </w:p>
    <w:p w:rsidR="00B964E6" w:rsidRPr="001D11ED" w:rsidRDefault="00B964E6" w:rsidP="005C0E2A">
      <w:pPr>
        <w:spacing w:beforeLines="50" w:before="156" w:line="288" w:lineRule="auto"/>
        <w:ind w:firstLine="567"/>
        <w:rPr>
          <w:sz w:val="28"/>
          <w:szCs w:val="28"/>
        </w:rPr>
      </w:pPr>
      <w:r w:rsidRPr="001D11ED">
        <w:rPr>
          <w:rFonts w:hint="eastAsia"/>
          <w:b/>
          <w:sz w:val="28"/>
          <w:szCs w:val="28"/>
        </w:rPr>
        <w:t>系统初始化：</w:t>
      </w:r>
      <w:r w:rsidRPr="001D11ED">
        <w:rPr>
          <w:rFonts w:hint="eastAsia"/>
          <w:sz w:val="28"/>
          <w:szCs w:val="28"/>
        </w:rPr>
        <w:t>系统初始化是把当前的运动部件的状态和位置参数，下载到底层控制器。</w:t>
      </w:r>
    </w:p>
    <w:p w:rsidR="00B964E6" w:rsidRPr="001D11ED" w:rsidRDefault="00B964E6" w:rsidP="005C0E2A">
      <w:pPr>
        <w:spacing w:beforeLines="50" w:before="156" w:line="288" w:lineRule="auto"/>
        <w:ind w:firstLineChars="202" w:firstLine="566"/>
        <w:rPr>
          <w:rFonts w:ascii="宋体" w:hAnsi="宋体"/>
          <w:color w:val="FF0000"/>
          <w:sz w:val="28"/>
          <w:szCs w:val="28"/>
        </w:rPr>
      </w:pPr>
      <w:r w:rsidRPr="001D11ED">
        <w:rPr>
          <w:rFonts w:ascii="宋体" w:hAnsi="宋体" w:hint="eastAsia"/>
          <w:color w:val="FF0000"/>
          <w:sz w:val="28"/>
          <w:szCs w:val="28"/>
        </w:rPr>
        <w:t>注意事项：点击“系统初始化”后，等待温度数据显示出现，才能够操作各运动装置。不同的运动装置，不能同时运行（就是必须等一个运动装置运动结束后，才能操作其他装置）。</w:t>
      </w:r>
    </w:p>
    <w:p w:rsidR="00B964E6" w:rsidRPr="00B964E6" w:rsidRDefault="00B964E6" w:rsidP="005C0E2A">
      <w:pPr>
        <w:spacing w:beforeLines="50" w:before="156" w:line="288" w:lineRule="auto"/>
        <w:ind w:firstLine="567"/>
        <w:rPr>
          <w:sz w:val="28"/>
          <w:szCs w:val="28"/>
        </w:rPr>
      </w:pPr>
      <w:r w:rsidRPr="00B964E6">
        <w:rPr>
          <w:rFonts w:hint="eastAsia"/>
          <w:b/>
          <w:sz w:val="28"/>
          <w:szCs w:val="28"/>
        </w:rPr>
        <w:t>工作模式选择</w:t>
      </w:r>
      <w:r w:rsidRPr="00B964E6">
        <w:rPr>
          <w:rFonts w:hint="eastAsia"/>
          <w:sz w:val="28"/>
          <w:szCs w:val="28"/>
        </w:rPr>
        <w:t>分为：</w:t>
      </w:r>
      <w:r w:rsidRPr="00B964E6">
        <w:rPr>
          <w:rFonts w:hint="eastAsia"/>
          <w:sz w:val="28"/>
          <w:szCs w:val="28"/>
        </w:rPr>
        <w:t>BFOSC/OMR</w:t>
      </w:r>
      <w:r w:rsidRPr="00B964E6">
        <w:rPr>
          <w:rFonts w:hint="eastAsia"/>
          <w:sz w:val="28"/>
          <w:szCs w:val="28"/>
        </w:rPr>
        <w:t>模式和光谱仪工作模式。状态指示灯，绿色表示当前位置。具体操作：先选取对应的工作模式，再点击确定按钮，则当前状态指示灯变为黄色，显示电机正离开当前位置，向目标位置移动。如图</w:t>
      </w:r>
      <w:r w:rsidR="001638D7">
        <w:rPr>
          <w:rFonts w:hint="eastAsia"/>
          <w:sz w:val="28"/>
          <w:szCs w:val="28"/>
        </w:rPr>
        <w:t>4-</w:t>
      </w:r>
      <w:r w:rsidRPr="00B964E6">
        <w:rPr>
          <w:rFonts w:hint="eastAsia"/>
          <w:sz w:val="28"/>
          <w:szCs w:val="28"/>
        </w:rPr>
        <w:t>3</w:t>
      </w:r>
      <w:r w:rsidRPr="00B964E6">
        <w:rPr>
          <w:rFonts w:hint="eastAsia"/>
          <w:sz w:val="28"/>
          <w:szCs w:val="28"/>
        </w:rPr>
        <w:t>所示。平面镜运动到目标位置后，对应的状态指示灯由红色变为绿色，当前位置由黄色变红色。</w:t>
      </w:r>
    </w:p>
    <w:p w:rsidR="00B964E6" w:rsidRPr="001D11ED" w:rsidRDefault="00B964E6" w:rsidP="005C0E2A">
      <w:pPr>
        <w:spacing w:beforeLines="50" w:before="156" w:line="288" w:lineRule="auto"/>
        <w:ind w:firstLineChars="202" w:firstLine="566"/>
        <w:rPr>
          <w:rFonts w:ascii="宋体" w:hAnsi="宋体"/>
          <w:color w:val="FF0000"/>
          <w:sz w:val="28"/>
          <w:szCs w:val="28"/>
        </w:rPr>
      </w:pPr>
      <w:r w:rsidRPr="001D11ED">
        <w:rPr>
          <w:rFonts w:ascii="宋体" w:hAnsi="宋体" w:hint="eastAsia"/>
          <w:color w:val="FF0000"/>
          <w:sz w:val="28"/>
          <w:szCs w:val="28"/>
        </w:rPr>
        <w:t>注意事项：“定标灯透镜处于移出位置时，工作模式才能够切换；当工作模式处于BFOSC/OMR模式时，定标灯透镜才能够移动。”</w:t>
      </w:r>
    </w:p>
    <w:p w:rsidR="00B964E6" w:rsidRPr="00B964E6" w:rsidRDefault="008E701C" w:rsidP="00661EE1">
      <w:pPr>
        <w:jc w:val="center"/>
        <w:rPr>
          <w:sz w:val="28"/>
          <w:szCs w:val="28"/>
        </w:rPr>
      </w:pPr>
      <w:r w:rsidRPr="00B964E6">
        <w:rPr>
          <w:rFonts w:hint="eastAsia"/>
          <w:noProof/>
          <w:sz w:val="28"/>
          <w:szCs w:val="28"/>
        </w:rPr>
        <w:lastRenderedPageBreak/>
        <w:drawing>
          <wp:inline distT="0" distB="0" distL="0" distR="0">
            <wp:extent cx="2799080" cy="2512060"/>
            <wp:effectExtent l="1905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9080" cy="2512060"/>
                    </a:xfrm>
                    <a:prstGeom prst="rect">
                      <a:avLst/>
                    </a:prstGeom>
                    <a:noFill/>
                    <a:ln>
                      <a:noFill/>
                    </a:ln>
                  </pic:spPr>
                </pic:pic>
              </a:graphicData>
            </a:graphic>
          </wp:inline>
        </w:drawing>
      </w:r>
    </w:p>
    <w:p w:rsidR="00661EE1" w:rsidRDefault="00661EE1" w:rsidP="005C0E2A">
      <w:pPr>
        <w:pStyle w:val="a8"/>
        <w:keepNext/>
        <w:spacing w:beforeLines="50" w:before="156" w:afterLines="50" w:after="156"/>
        <w:jc w:val="center"/>
        <w:rPr>
          <w:sz w:val="21"/>
          <w:szCs w:val="21"/>
        </w:rPr>
      </w:pPr>
      <w:bookmarkStart w:id="27" w:name="_Toc363404857"/>
      <w:r w:rsidRPr="00661EE1">
        <w:rPr>
          <w:rFonts w:hint="eastAsia"/>
          <w:sz w:val="21"/>
          <w:szCs w:val="21"/>
        </w:rPr>
        <w:t>图</w:t>
      </w:r>
      <w:r w:rsidRPr="00661EE1">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Pr="00661EE1">
        <w:rPr>
          <w:rFonts w:hint="eastAsia"/>
          <w:sz w:val="21"/>
          <w:szCs w:val="21"/>
        </w:rPr>
        <w:t xml:space="preserve">   </w:t>
      </w:r>
      <w:r w:rsidRPr="001638D7">
        <w:rPr>
          <w:rFonts w:hint="eastAsia"/>
          <w:sz w:val="21"/>
          <w:szCs w:val="21"/>
        </w:rPr>
        <w:t>调焦图</w:t>
      </w:r>
      <w:bookmarkEnd w:id="27"/>
    </w:p>
    <w:p w:rsidR="008E701C" w:rsidRDefault="00661EE1" w:rsidP="00661EE1">
      <w:pPr>
        <w:jc w:val="center"/>
        <w:rPr>
          <w:sz w:val="28"/>
          <w:szCs w:val="28"/>
        </w:rPr>
      </w:pPr>
      <w:r w:rsidRPr="00B964E6">
        <w:rPr>
          <w:noProof/>
          <w:sz w:val="28"/>
          <w:szCs w:val="28"/>
        </w:rPr>
        <w:drawing>
          <wp:inline distT="0" distB="0" distL="0" distR="0">
            <wp:extent cx="2628900" cy="2609850"/>
            <wp:effectExtent l="19050" t="0" r="0" b="0"/>
            <wp:docPr id="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rsidR="00B964E6" w:rsidRPr="001638D7" w:rsidRDefault="005270EF" w:rsidP="005C0E2A">
      <w:pPr>
        <w:pStyle w:val="a8"/>
        <w:keepNext/>
        <w:spacing w:beforeLines="50" w:before="156" w:afterLines="50" w:after="156"/>
        <w:jc w:val="center"/>
        <w:rPr>
          <w:sz w:val="21"/>
          <w:szCs w:val="21"/>
        </w:rPr>
      </w:pPr>
      <w:bookmarkStart w:id="28" w:name="_Toc363404858"/>
      <w:r w:rsidRPr="005270EF">
        <w:rPr>
          <w:rFonts w:hint="eastAsia"/>
          <w:sz w:val="21"/>
          <w:szCs w:val="21"/>
        </w:rPr>
        <w:t>图</w:t>
      </w:r>
      <w:r w:rsidRPr="005270EF">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5</w:t>
      </w:r>
      <w:r w:rsidR="008C17E6">
        <w:rPr>
          <w:sz w:val="21"/>
          <w:szCs w:val="21"/>
        </w:rPr>
        <w:fldChar w:fldCharType="end"/>
      </w:r>
      <w:r>
        <w:rPr>
          <w:rFonts w:hint="eastAsia"/>
          <w:sz w:val="21"/>
          <w:szCs w:val="21"/>
        </w:rPr>
        <w:t xml:space="preserve">  </w:t>
      </w:r>
      <w:r w:rsidR="00B964E6" w:rsidRPr="001638D7">
        <w:rPr>
          <w:rFonts w:hint="eastAsia"/>
          <w:sz w:val="21"/>
          <w:szCs w:val="21"/>
        </w:rPr>
        <w:t>离焦诊断</w:t>
      </w:r>
      <w:bookmarkEnd w:id="28"/>
    </w:p>
    <w:p w:rsidR="00B964E6" w:rsidRPr="00B964E6" w:rsidRDefault="00B964E6" w:rsidP="005C0E2A">
      <w:pPr>
        <w:spacing w:beforeLines="50" w:before="156" w:line="288" w:lineRule="auto"/>
        <w:ind w:firstLine="567"/>
        <w:rPr>
          <w:sz w:val="28"/>
          <w:szCs w:val="28"/>
        </w:rPr>
      </w:pPr>
      <w:r w:rsidRPr="00B964E6">
        <w:rPr>
          <w:rFonts w:hint="eastAsia"/>
          <w:b/>
          <w:sz w:val="28"/>
          <w:szCs w:val="28"/>
        </w:rPr>
        <w:t>调焦：</w:t>
      </w:r>
      <w:r w:rsidRPr="00B964E6">
        <w:rPr>
          <w:rFonts w:hint="eastAsia"/>
          <w:sz w:val="28"/>
          <w:szCs w:val="28"/>
        </w:rPr>
        <w:t>调焦分为离焦诊断和自动调焦。调焦窗口如图</w:t>
      </w:r>
      <w:r w:rsidR="00B11AA3">
        <w:rPr>
          <w:rFonts w:hint="eastAsia"/>
          <w:sz w:val="28"/>
          <w:szCs w:val="28"/>
        </w:rPr>
        <w:t>4-</w:t>
      </w:r>
      <w:r w:rsidRPr="00B964E6">
        <w:rPr>
          <w:rFonts w:hint="eastAsia"/>
          <w:sz w:val="28"/>
          <w:szCs w:val="28"/>
        </w:rPr>
        <w:t>4</w:t>
      </w:r>
      <w:r w:rsidRPr="00B964E6">
        <w:rPr>
          <w:rFonts w:hint="eastAsia"/>
          <w:sz w:val="28"/>
          <w:szCs w:val="28"/>
        </w:rPr>
        <w:t>所示，操作时，直接在目标位置中输入数据，点击“确定”按钮即可。点击“确定”按钮时，会弹出消息提示框，消息提示框中的数据，是在使用离焦诊断时，计算出来的</w:t>
      </w:r>
      <w:r w:rsidRPr="00B964E6">
        <w:rPr>
          <w:rFonts w:hint="eastAsia"/>
          <w:color w:val="FF0000"/>
          <w:sz w:val="28"/>
          <w:szCs w:val="28"/>
        </w:rPr>
        <w:t>当前位置与离焦量的和</w:t>
      </w:r>
      <w:r w:rsidRPr="00B964E6">
        <w:rPr>
          <w:rFonts w:hint="eastAsia"/>
          <w:sz w:val="28"/>
          <w:szCs w:val="28"/>
        </w:rPr>
        <w:t>，为了防止人为计算错误，所以使用了消息提示框进行确认。如果直接调整，即不使用离焦诊断，则可以直接在目标位置中输入数据，出现消息提示时，直接点击“</w:t>
      </w:r>
      <w:r w:rsidRPr="00B964E6">
        <w:rPr>
          <w:sz w:val="28"/>
          <w:szCs w:val="28"/>
        </w:rPr>
        <w:t>Ok</w:t>
      </w:r>
      <w:r w:rsidRPr="00B964E6">
        <w:rPr>
          <w:rFonts w:hint="eastAsia"/>
          <w:sz w:val="28"/>
          <w:szCs w:val="28"/>
        </w:rPr>
        <w:t>”即可。</w:t>
      </w:r>
    </w:p>
    <w:p w:rsidR="00B964E6" w:rsidRPr="00B964E6" w:rsidRDefault="00B964E6" w:rsidP="005C0E2A">
      <w:pPr>
        <w:spacing w:beforeLines="50" w:before="156" w:line="288" w:lineRule="auto"/>
        <w:ind w:firstLine="567"/>
        <w:rPr>
          <w:sz w:val="28"/>
          <w:szCs w:val="28"/>
        </w:rPr>
      </w:pPr>
      <w:r w:rsidRPr="00B964E6">
        <w:rPr>
          <w:rFonts w:hint="eastAsia"/>
          <w:sz w:val="28"/>
          <w:szCs w:val="28"/>
        </w:rPr>
        <w:t>离焦诊断是用来判断光谱仪是否失焦？采用的是经典的</w:t>
      </w:r>
      <w:r w:rsidRPr="00B964E6">
        <w:rPr>
          <w:rFonts w:hint="eastAsia"/>
          <w:sz w:val="28"/>
          <w:szCs w:val="28"/>
        </w:rPr>
        <w:t>Hartmann</w:t>
      </w:r>
      <w:r w:rsidRPr="00B964E6">
        <w:rPr>
          <w:rFonts w:hint="eastAsia"/>
          <w:sz w:val="28"/>
          <w:szCs w:val="28"/>
        </w:rPr>
        <w:t>法。“离焦诊断”是单独一个应用程序，离焦诊断窗口如图</w:t>
      </w:r>
      <w:r w:rsidR="00B11AA3">
        <w:rPr>
          <w:rFonts w:hint="eastAsia"/>
          <w:sz w:val="28"/>
          <w:szCs w:val="28"/>
        </w:rPr>
        <w:t>4-</w:t>
      </w:r>
      <w:r w:rsidRPr="00B964E6">
        <w:rPr>
          <w:rFonts w:hint="eastAsia"/>
          <w:sz w:val="28"/>
          <w:szCs w:val="28"/>
        </w:rPr>
        <w:t>5</w:t>
      </w:r>
      <w:r w:rsidRPr="00B964E6">
        <w:rPr>
          <w:rFonts w:hint="eastAsia"/>
          <w:sz w:val="28"/>
          <w:szCs w:val="28"/>
        </w:rPr>
        <w:t>所示，使用时，首先在光斑灰度值范围设定中输入光斑中心最大灰度值范围，默认是</w:t>
      </w:r>
      <w:r w:rsidRPr="00B964E6">
        <w:rPr>
          <w:rFonts w:hint="eastAsia"/>
          <w:sz w:val="28"/>
          <w:szCs w:val="28"/>
        </w:rPr>
        <w:t>3000-50000</w:t>
      </w:r>
      <w:r w:rsidRPr="00B964E6">
        <w:rPr>
          <w:rFonts w:hint="eastAsia"/>
          <w:sz w:val="28"/>
          <w:szCs w:val="28"/>
        </w:rPr>
        <w:t>，点击“确定”按钮。然后分</w:t>
      </w:r>
      <w:r w:rsidRPr="00B964E6">
        <w:rPr>
          <w:rFonts w:hint="eastAsia"/>
          <w:sz w:val="28"/>
          <w:szCs w:val="28"/>
        </w:rPr>
        <w:lastRenderedPageBreak/>
        <w:t>别通过点击打开</w:t>
      </w:r>
      <w:r w:rsidRPr="00B964E6">
        <w:rPr>
          <w:rFonts w:hint="eastAsia"/>
          <w:sz w:val="28"/>
          <w:szCs w:val="28"/>
        </w:rPr>
        <w:t>Hartmann</w:t>
      </w:r>
      <w:r w:rsidRPr="00B964E6">
        <w:rPr>
          <w:rFonts w:hint="eastAsia"/>
          <w:sz w:val="28"/>
          <w:szCs w:val="28"/>
        </w:rPr>
        <w:t>门左开和右开的情况下拍摄的图像文件（</w:t>
      </w:r>
      <w:r w:rsidRPr="00B964E6">
        <w:rPr>
          <w:rFonts w:hint="eastAsia"/>
          <w:color w:val="FF0000"/>
          <w:sz w:val="28"/>
          <w:szCs w:val="28"/>
        </w:rPr>
        <w:t xml:space="preserve">unsigned </w:t>
      </w:r>
      <w:proofErr w:type="spellStart"/>
      <w:r w:rsidRPr="00B964E6">
        <w:rPr>
          <w:rFonts w:hint="eastAsia"/>
          <w:color w:val="FF0000"/>
          <w:sz w:val="28"/>
          <w:szCs w:val="28"/>
        </w:rPr>
        <w:t>int</w:t>
      </w:r>
      <w:proofErr w:type="spellEnd"/>
      <w:r w:rsidRPr="00B964E6">
        <w:rPr>
          <w:rFonts w:hint="eastAsia"/>
          <w:color w:val="FF0000"/>
          <w:sz w:val="28"/>
          <w:szCs w:val="28"/>
        </w:rPr>
        <w:t xml:space="preserve"> 16bit Fits</w:t>
      </w:r>
      <w:r w:rsidRPr="00B964E6">
        <w:rPr>
          <w:rFonts w:hint="eastAsia"/>
          <w:color w:val="FF0000"/>
          <w:sz w:val="28"/>
          <w:szCs w:val="28"/>
        </w:rPr>
        <w:t>格式</w:t>
      </w:r>
      <w:r w:rsidRPr="00B964E6">
        <w:rPr>
          <w:rFonts w:hint="eastAsia"/>
          <w:sz w:val="28"/>
          <w:szCs w:val="28"/>
        </w:rPr>
        <w:t>），点击“自动分析”，离焦量会自动计算出来。</w:t>
      </w:r>
    </w:p>
    <w:p w:rsidR="00B964E6" w:rsidRPr="00B964E6" w:rsidRDefault="00B964E6" w:rsidP="005C0E2A">
      <w:pPr>
        <w:spacing w:beforeLines="50" w:before="156" w:line="288" w:lineRule="auto"/>
        <w:ind w:firstLineChars="200" w:firstLine="560"/>
        <w:rPr>
          <w:sz w:val="28"/>
          <w:szCs w:val="28"/>
        </w:rPr>
      </w:pPr>
      <w:r w:rsidRPr="00B964E6">
        <w:rPr>
          <w:rFonts w:hint="eastAsia"/>
          <w:sz w:val="28"/>
          <w:szCs w:val="28"/>
        </w:rPr>
        <w:t>当光斑数量比较少的情况下，会提示“匹配光斑过少，请重新设定灰度值范围”，此时可以调节灰度值范围，或者增长曝光时间。</w:t>
      </w:r>
    </w:p>
    <w:p w:rsidR="00B964E6" w:rsidRPr="00B964E6" w:rsidRDefault="00B964E6" w:rsidP="005C0E2A">
      <w:pPr>
        <w:spacing w:beforeLines="50" w:before="156" w:line="288" w:lineRule="auto"/>
        <w:ind w:firstLine="435"/>
        <w:rPr>
          <w:b/>
          <w:color w:val="FF0000"/>
          <w:sz w:val="28"/>
          <w:szCs w:val="28"/>
        </w:rPr>
      </w:pPr>
      <w:r w:rsidRPr="00B964E6">
        <w:rPr>
          <w:rFonts w:hint="eastAsia"/>
          <w:b/>
          <w:color w:val="FF0000"/>
          <w:sz w:val="28"/>
          <w:szCs w:val="28"/>
        </w:rPr>
        <w:t>注意事项：</w:t>
      </w:r>
    </w:p>
    <w:p w:rsidR="00B964E6" w:rsidRPr="00B964E6" w:rsidRDefault="00B964E6" w:rsidP="005C0E2A">
      <w:pPr>
        <w:numPr>
          <w:ilvl w:val="0"/>
          <w:numId w:val="2"/>
        </w:numPr>
        <w:spacing w:beforeLines="50" w:before="156" w:line="288" w:lineRule="auto"/>
        <w:rPr>
          <w:b/>
          <w:color w:val="FF0000"/>
          <w:sz w:val="28"/>
          <w:szCs w:val="28"/>
        </w:rPr>
      </w:pPr>
      <w:r w:rsidRPr="00B964E6">
        <w:rPr>
          <w:rFonts w:hint="eastAsia"/>
          <w:b/>
          <w:color w:val="FF0000"/>
          <w:sz w:val="28"/>
          <w:szCs w:val="28"/>
        </w:rPr>
        <w:t>调焦设定位置的输入参数最小调节量为</w:t>
      </w:r>
      <w:smartTag w:uri="urn:schemas-microsoft-com:office:smarttags" w:element="chmetcnv">
        <w:smartTagPr>
          <w:attr w:name="TCSC" w:val="0"/>
          <w:attr w:name="NumberType" w:val="1"/>
          <w:attr w:name="Negative" w:val="False"/>
          <w:attr w:name="HasSpace" w:val="False"/>
          <w:attr w:name="SourceValue" w:val=".01"/>
          <w:attr w:name="UnitName" w:val="mm"/>
        </w:smartTagPr>
        <w:r w:rsidRPr="00B964E6">
          <w:rPr>
            <w:rFonts w:hint="eastAsia"/>
            <w:b/>
            <w:color w:val="FF0000"/>
            <w:sz w:val="28"/>
            <w:szCs w:val="28"/>
          </w:rPr>
          <w:t>0.01mm</w:t>
        </w:r>
      </w:smartTag>
      <w:r w:rsidRPr="00B964E6">
        <w:rPr>
          <w:rFonts w:hint="eastAsia"/>
          <w:b/>
          <w:color w:val="FF0000"/>
          <w:sz w:val="28"/>
          <w:szCs w:val="28"/>
        </w:rPr>
        <w:t>，输入参数时，小数点后最多</w:t>
      </w:r>
      <w:r w:rsidRPr="00B964E6">
        <w:rPr>
          <w:rFonts w:hint="eastAsia"/>
          <w:b/>
          <w:color w:val="FF0000"/>
          <w:sz w:val="28"/>
          <w:szCs w:val="28"/>
        </w:rPr>
        <w:t>2</w:t>
      </w:r>
      <w:r w:rsidRPr="00B964E6">
        <w:rPr>
          <w:rFonts w:hint="eastAsia"/>
          <w:b/>
          <w:color w:val="FF0000"/>
          <w:sz w:val="28"/>
          <w:szCs w:val="28"/>
        </w:rPr>
        <w:t>位。</w:t>
      </w:r>
      <w:r w:rsidRPr="00B964E6">
        <w:rPr>
          <w:rFonts w:hint="eastAsia"/>
          <w:sz w:val="28"/>
          <w:szCs w:val="28"/>
        </w:rPr>
        <w:t>如输入“</w:t>
      </w:r>
      <w:r w:rsidRPr="00B964E6">
        <w:rPr>
          <w:rFonts w:hint="eastAsia"/>
          <w:sz w:val="28"/>
          <w:szCs w:val="28"/>
        </w:rPr>
        <w:t>0.111</w:t>
      </w:r>
      <w:r w:rsidRPr="00B964E6">
        <w:rPr>
          <w:rFonts w:hint="eastAsia"/>
          <w:sz w:val="28"/>
          <w:szCs w:val="28"/>
        </w:rPr>
        <w:t>”是绝对不允许的。</w:t>
      </w:r>
    </w:p>
    <w:p w:rsidR="00B964E6" w:rsidRPr="00B964E6" w:rsidRDefault="00B964E6" w:rsidP="005C0E2A">
      <w:pPr>
        <w:numPr>
          <w:ilvl w:val="0"/>
          <w:numId w:val="2"/>
        </w:numPr>
        <w:spacing w:beforeLines="50" w:before="156" w:line="288" w:lineRule="auto"/>
        <w:rPr>
          <w:b/>
          <w:color w:val="FF0000"/>
          <w:sz w:val="28"/>
          <w:szCs w:val="28"/>
        </w:rPr>
      </w:pPr>
      <w:r w:rsidRPr="00B964E6">
        <w:rPr>
          <w:rFonts w:hint="eastAsia"/>
          <w:b/>
          <w:color w:val="FF0000"/>
          <w:sz w:val="28"/>
          <w:szCs w:val="28"/>
        </w:rPr>
        <w:t>出现意外情况时，可以直接在调焦栏</w:t>
      </w:r>
      <w:r w:rsidRPr="00B964E6">
        <w:rPr>
          <w:rFonts w:hint="eastAsia"/>
          <w:b/>
          <w:color w:val="FF0000"/>
          <w:sz w:val="28"/>
          <w:szCs w:val="28"/>
        </w:rPr>
        <w:t>/</w:t>
      </w:r>
      <w:r w:rsidRPr="00B964E6">
        <w:rPr>
          <w:rFonts w:hint="eastAsia"/>
          <w:b/>
          <w:color w:val="FF0000"/>
          <w:sz w:val="28"/>
          <w:szCs w:val="28"/>
        </w:rPr>
        <w:t>当前位置文本框中直接输入实际的位置，如实际位置为</w:t>
      </w:r>
      <w:smartTag w:uri="urn:schemas-microsoft-com:office:smarttags" w:element="chmetcnv">
        <w:smartTagPr>
          <w:attr w:name="TCSC" w:val="0"/>
          <w:attr w:name="NumberType" w:val="1"/>
          <w:attr w:name="Negative" w:val="False"/>
          <w:attr w:name="HasSpace" w:val="False"/>
          <w:attr w:name="SourceValue" w:val=".27"/>
          <w:attr w:name="UnitName" w:val="mm"/>
        </w:smartTagPr>
        <w:r w:rsidRPr="00B964E6">
          <w:rPr>
            <w:rFonts w:hint="eastAsia"/>
            <w:b/>
            <w:color w:val="FF0000"/>
            <w:sz w:val="28"/>
            <w:szCs w:val="28"/>
          </w:rPr>
          <w:t>0.27mm</w:t>
        </w:r>
      </w:smartTag>
      <w:r w:rsidRPr="00B964E6">
        <w:rPr>
          <w:rFonts w:hint="eastAsia"/>
          <w:b/>
          <w:color w:val="FF0000"/>
          <w:sz w:val="28"/>
          <w:szCs w:val="28"/>
        </w:rPr>
        <w:t>，则直接在当前位置中输入</w:t>
      </w:r>
      <w:r w:rsidRPr="00B964E6">
        <w:rPr>
          <w:rFonts w:hint="eastAsia"/>
          <w:b/>
          <w:color w:val="FF0000"/>
          <w:sz w:val="28"/>
          <w:szCs w:val="28"/>
        </w:rPr>
        <w:t>0.27</w:t>
      </w:r>
      <w:r w:rsidRPr="00B964E6">
        <w:rPr>
          <w:rFonts w:hint="eastAsia"/>
          <w:b/>
          <w:color w:val="FF0000"/>
          <w:sz w:val="28"/>
          <w:szCs w:val="28"/>
        </w:rPr>
        <w:t>，然后关闭应用程序，再次打开应用程序时，当前位置则自动显示为</w:t>
      </w:r>
      <w:smartTag w:uri="urn:schemas-microsoft-com:office:smarttags" w:element="chmetcnv">
        <w:smartTagPr>
          <w:attr w:name="TCSC" w:val="0"/>
          <w:attr w:name="NumberType" w:val="1"/>
          <w:attr w:name="Negative" w:val="False"/>
          <w:attr w:name="HasSpace" w:val="False"/>
          <w:attr w:name="SourceValue" w:val=".27"/>
          <w:attr w:name="UnitName" w:val="mm"/>
        </w:smartTagPr>
        <w:r w:rsidRPr="00B964E6">
          <w:rPr>
            <w:rFonts w:hint="eastAsia"/>
            <w:b/>
            <w:color w:val="FF0000"/>
            <w:sz w:val="28"/>
            <w:szCs w:val="28"/>
          </w:rPr>
          <w:t>0.27mm</w:t>
        </w:r>
      </w:smartTag>
      <w:r w:rsidRPr="00B964E6">
        <w:rPr>
          <w:rFonts w:hint="eastAsia"/>
          <w:b/>
          <w:color w:val="FF0000"/>
          <w:sz w:val="28"/>
          <w:szCs w:val="28"/>
        </w:rPr>
        <w:t>。</w:t>
      </w:r>
    </w:p>
    <w:p w:rsidR="00B964E6" w:rsidRPr="00B964E6" w:rsidRDefault="00B964E6" w:rsidP="005C0E2A">
      <w:pPr>
        <w:numPr>
          <w:ilvl w:val="0"/>
          <w:numId w:val="2"/>
        </w:numPr>
        <w:spacing w:beforeLines="50" w:before="156" w:line="288" w:lineRule="auto"/>
        <w:rPr>
          <w:b/>
          <w:color w:val="FF0000"/>
          <w:sz w:val="28"/>
          <w:szCs w:val="28"/>
        </w:rPr>
      </w:pPr>
      <w:r w:rsidRPr="00B964E6">
        <w:rPr>
          <w:rFonts w:hint="eastAsia"/>
          <w:b/>
          <w:color w:val="FF0000"/>
          <w:sz w:val="28"/>
          <w:szCs w:val="28"/>
        </w:rPr>
        <w:t>使用离焦诊断时，所使用的定标灯电流以及图像的曝光时间</w:t>
      </w:r>
      <w:r w:rsidRPr="00B964E6">
        <w:rPr>
          <w:rFonts w:hint="eastAsia"/>
          <w:sz w:val="28"/>
          <w:szCs w:val="28"/>
        </w:rPr>
        <w:t>建议使用</w:t>
      </w:r>
      <w:r w:rsidRPr="00B964E6">
        <w:rPr>
          <w:rFonts w:hint="eastAsia"/>
          <w:sz w:val="28"/>
          <w:szCs w:val="28"/>
        </w:rPr>
        <w:t>10MA</w:t>
      </w:r>
      <w:r w:rsidRPr="00B964E6">
        <w:rPr>
          <w:rFonts w:hint="eastAsia"/>
          <w:sz w:val="28"/>
          <w:szCs w:val="28"/>
        </w:rPr>
        <w:t>和</w:t>
      </w:r>
      <w:r w:rsidRPr="00B964E6">
        <w:rPr>
          <w:rFonts w:hint="eastAsia"/>
          <w:sz w:val="28"/>
          <w:szCs w:val="28"/>
        </w:rPr>
        <w:t>5</w:t>
      </w:r>
      <w:r w:rsidRPr="00B964E6">
        <w:rPr>
          <w:rFonts w:hint="eastAsia"/>
          <w:sz w:val="28"/>
          <w:szCs w:val="28"/>
        </w:rPr>
        <w:t>秒</w:t>
      </w:r>
      <w:r w:rsidRPr="00B964E6">
        <w:rPr>
          <w:rFonts w:hint="eastAsia"/>
          <w:b/>
          <w:color w:val="FF0000"/>
          <w:sz w:val="28"/>
          <w:szCs w:val="28"/>
        </w:rPr>
        <w:t>。计算出来的离焦量在±</w:t>
      </w:r>
      <w:smartTag w:uri="urn:schemas-microsoft-com:office:smarttags" w:element="chmetcnv">
        <w:smartTagPr>
          <w:attr w:name="TCSC" w:val="0"/>
          <w:attr w:name="NumberType" w:val="1"/>
          <w:attr w:name="Negative" w:val="False"/>
          <w:attr w:name="HasSpace" w:val="False"/>
          <w:attr w:name="SourceValue" w:val=".01"/>
          <w:attr w:name="UnitName" w:val="mm"/>
        </w:smartTagPr>
        <w:r w:rsidRPr="00B964E6">
          <w:rPr>
            <w:rFonts w:hint="eastAsia"/>
            <w:b/>
            <w:color w:val="FF0000"/>
            <w:sz w:val="28"/>
            <w:szCs w:val="28"/>
          </w:rPr>
          <w:t>0.01mm</w:t>
        </w:r>
      </w:smartTag>
      <w:r w:rsidRPr="00B964E6">
        <w:rPr>
          <w:rFonts w:hint="eastAsia"/>
          <w:b/>
          <w:color w:val="FF0000"/>
          <w:sz w:val="28"/>
          <w:szCs w:val="28"/>
        </w:rPr>
        <w:t>的范围内，调焦就不需进行调节了。</w:t>
      </w:r>
    </w:p>
    <w:p w:rsidR="00B964E6" w:rsidRPr="00B964E6" w:rsidRDefault="00B964E6" w:rsidP="005C0E2A">
      <w:pPr>
        <w:spacing w:beforeLines="50" w:before="156" w:line="288" w:lineRule="auto"/>
        <w:ind w:firstLineChars="200" w:firstLine="562"/>
        <w:rPr>
          <w:sz w:val="28"/>
          <w:szCs w:val="28"/>
        </w:rPr>
      </w:pPr>
      <w:r w:rsidRPr="00B964E6">
        <w:rPr>
          <w:rFonts w:hint="eastAsia"/>
          <w:b/>
          <w:sz w:val="28"/>
          <w:szCs w:val="28"/>
        </w:rPr>
        <w:t>狭缝：</w:t>
      </w:r>
      <w:r w:rsidRPr="00B964E6">
        <w:rPr>
          <w:rFonts w:hint="eastAsia"/>
          <w:sz w:val="28"/>
          <w:szCs w:val="28"/>
        </w:rPr>
        <w:t>狭缝宽度范围为</w:t>
      </w:r>
      <w:r w:rsidRPr="00B964E6">
        <w:rPr>
          <w:rFonts w:hint="eastAsia"/>
          <w:sz w:val="28"/>
          <w:szCs w:val="28"/>
        </w:rPr>
        <w:t>0--</w:t>
      </w:r>
      <w:smartTag w:uri="urn:schemas-microsoft-com:office:smarttags" w:element="chmetcnv">
        <w:smartTagPr>
          <w:attr w:name="UnitName" w:val="mm"/>
          <w:attr w:name="SourceValue" w:val="4"/>
          <w:attr w:name="HasSpace" w:val="False"/>
          <w:attr w:name="Negative" w:val="False"/>
          <w:attr w:name="NumberType" w:val="1"/>
          <w:attr w:name="TCSC" w:val="0"/>
        </w:smartTagPr>
        <w:r w:rsidRPr="00B964E6">
          <w:rPr>
            <w:rFonts w:hint="eastAsia"/>
            <w:sz w:val="28"/>
            <w:szCs w:val="28"/>
          </w:rPr>
          <w:t>4mm</w:t>
        </w:r>
      </w:smartTag>
      <w:r w:rsidRPr="00B964E6">
        <w:rPr>
          <w:rFonts w:hint="eastAsia"/>
          <w:sz w:val="28"/>
          <w:szCs w:val="28"/>
        </w:rPr>
        <w:t>，在目标宽度框内输入需要狭缝的宽度值即可调节狭缝的宽度。窗口如图</w:t>
      </w:r>
      <w:r w:rsidR="00897854">
        <w:rPr>
          <w:rFonts w:hint="eastAsia"/>
          <w:sz w:val="28"/>
          <w:szCs w:val="28"/>
        </w:rPr>
        <w:t>4-</w:t>
      </w:r>
      <w:r w:rsidRPr="00B964E6">
        <w:rPr>
          <w:rFonts w:hint="eastAsia"/>
          <w:sz w:val="28"/>
          <w:szCs w:val="28"/>
        </w:rPr>
        <w:t>6</w:t>
      </w:r>
      <w:r w:rsidRPr="00B964E6">
        <w:rPr>
          <w:rFonts w:hint="eastAsia"/>
          <w:sz w:val="28"/>
          <w:szCs w:val="28"/>
        </w:rPr>
        <w:t>所示。</w:t>
      </w:r>
    </w:p>
    <w:p w:rsidR="00B964E6" w:rsidRPr="00B964E6" w:rsidRDefault="00B964E6" w:rsidP="005C0E2A">
      <w:pPr>
        <w:spacing w:beforeLines="50" w:before="156" w:line="288" w:lineRule="auto"/>
        <w:ind w:firstLine="435"/>
        <w:rPr>
          <w:b/>
          <w:color w:val="FF0000"/>
          <w:sz w:val="28"/>
          <w:szCs w:val="28"/>
        </w:rPr>
      </w:pPr>
      <w:r w:rsidRPr="00B964E6">
        <w:rPr>
          <w:rFonts w:hint="eastAsia"/>
          <w:b/>
          <w:color w:val="FF0000"/>
          <w:sz w:val="28"/>
          <w:szCs w:val="28"/>
        </w:rPr>
        <w:t>注意事项：</w:t>
      </w:r>
    </w:p>
    <w:p w:rsidR="00B964E6" w:rsidRPr="00B964E6" w:rsidRDefault="00B964E6" w:rsidP="005C0E2A">
      <w:pPr>
        <w:numPr>
          <w:ilvl w:val="0"/>
          <w:numId w:val="3"/>
        </w:numPr>
        <w:spacing w:beforeLines="50" w:before="156" w:line="288" w:lineRule="auto"/>
        <w:rPr>
          <w:b/>
          <w:color w:val="FF0000"/>
          <w:sz w:val="28"/>
          <w:szCs w:val="28"/>
        </w:rPr>
      </w:pPr>
      <w:r w:rsidRPr="00B964E6">
        <w:rPr>
          <w:rFonts w:hint="eastAsia"/>
          <w:b/>
          <w:color w:val="FF0000"/>
          <w:sz w:val="28"/>
          <w:szCs w:val="28"/>
        </w:rPr>
        <w:t>狭缝设定宽度的输入参数最小调节量为</w:t>
      </w:r>
      <w:smartTag w:uri="urn:schemas-microsoft-com:office:smarttags" w:element="chmetcnv">
        <w:smartTagPr>
          <w:attr w:name="TCSC" w:val="0"/>
          <w:attr w:name="NumberType" w:val="1"/>
          <w:attr w:name="Negative" w:val="False"/>
          <w:attr w:name="HasSpace" w:val="False"/>
          <w:attr w:name="SourceValue" w:val=".01"/>
          <w:attr w:name="UnitName" w:val="mm"/>
        </w:smartTagPr>
        <w:r w:rsidRPr="00B964E6">
          <w:rPr>
            <w:rFonts w:hint="eastAsia"/>
            <w:b/>
            <w:color w:val="FF0000"/>
            <w:sz w:val="28"/>
            <w:szCs w:val="28"/>
          </w:rPr>
          <w:t>0.01mm</w:t>
        </w:r>
      </w:smartTag>
      <w:r w:rsidRPr="00B964E6">
        <w:rPr>
          <w:rFonts w:hint="eastAsia"/>
          <w:b/>
          <w:color w:val="FF0000"/>
          <w:sz w:val="28"/>
          <w:szCs w:val="28"/>
        </w:rPr>
        <w:t>，输入参数时，小数点后最多</w:t>
      </w:r>
      <w:r w:rsidRPr="00B964E6">
        <w:rPr>
          <w:rFonts w:hint="eastAsia"/>
          <w:b/>
          <w:color w:val="FF0000"/>
          <w:sz w:val="28"/>
          <w:szCs w:val="28"/>
        </w:rPr>
        <w:t>2</w:t>
      </w:r>
      <w:r w:rsidRPr="00B964E6">
        <w:rPr>
          <w:rFonts w:hint="eastAsia"/>
          <w:b/>
          <w:color w:val="FF0000"/>
          <w:sz w:val="28"/>
          <w:szCs w:val="28"/>
        </w:rPr>
        <w:t>位。</w:t>
      </w:r>
      <w:r w:rsidRPr="00B964E6">
        <w:rPr>
          <w:rFonts w:hint="eastAsia"/>
          <w:sz w:val="28"/>
          <w:szCs w:val="28"/>
        </w:rPr>
        <w:t>如输入“</w:t>
      </w:r>
      <w:r w:rsidRPr="00B964E6">
        <w:rPr>
          <w:rFonts w:hint="eastAsia"/>
          <w:sz w:val="28"/>
          <w:szCs w:val="28"/>
        </w:rPr>
        <w:t>0.155</w:t>
      </w:r>
      <w:r w:rsidRPr="00B964E6">
        <w:rPr>
          <w:rFonts w:hint="eastAsia"/>
          <w:sz w:val="28"/>
          <w:szCs w:val="28"/>
        </w:rPr>
        <w:t>”是绝对不允许的。</w:t>
      </w:r>
    </w:p>
    <w:p w:rsidR="00B964E6" w:rsidRPr="00B964E6" w:rsidRDefault="00B964E6" w:rsidP="005C0E2A">
      <w:pPr>
        <w:numPr>
          <w:ilvl w:val="0"/>
          <w:numId w:val="3"/>
        </w:numPr>
        <w:spacing w:beforeLines="50" w:before="156" w:line="288" w:lineRule="auto"/>
        <w:rPr>
          <w:b/>
          <w:color w:val="FF0000"/>
          <w:sz w:val="28"/>
          <w:szCs w:val="28"/>
        </w:rPr>
      </w:pPr>
      <w:r w:rsidRPr="00B964E6">
        <w:rPr>
          <w:rFonts w:hint="eastAsia"/>
          <w:b/>
          <w:color w:val="FF0000"/>
          <w:sz w:val="28"/>
          <w:szCs w:val="28"/>
        </w:rPr>
        <w:t>出现意外情况时，可以直接在狭缝栏</w:t>
      </w:r>
      <w:r w:rsidRPr="00B964E6">
        <w:rPr>
          <w:rFonts w:hint="eastAsia"/>
          <w:b/>
          <w:color w:val="FF0000"/>
          <w:sz w:val="28"/>
          <w:szCs w:val="28"/>
        </w:rPr>
        <w:t>/</w:t>
      </w:r>
      <w:r w:rsidRPr="00B964E6">
        <w:rPr>
          <w:rFonts w:hint="eastAsia"/>
          <w:b/>
          <w:color w:val="FF0000"/>
          <w:sz w:val="28"/>
          <w:szCs w:val="28"/>
        </w:rPr>
        <w:t>当前宽度文本框中直接输入实际的位置，如实际位置为</w:t>
      </w:r>
      <w:smartTag w:uri="urn:schemas-microsoft-com:office:smarttags" w:element="chmetcnv">
        <w:smartTagPr>
          <w:attr w:name="TCSC" w:val="0"/>
          <w:attr w:name="NumberType" w:val="1"/>
          <w:attr w:name="Negative" w:val="False"/>
          <w:attr w:name="HasSpace" w:val="False"/>
          <w:attr w:name="SourceValue" w:val=".12"/>
          <w:attr w:name="UnitName" w:val="mm"/>
        </w:smartTagPr>
        <w:r w:rsidRPr="00B964E6">
          <w:rPr>
            <w:rFonts w:hint="eastAsia"/>
            <w:b/>
            <w:color w:val="FF0000"/>
            <w:sz w:val="28"/>
            <w:szCs w:val="28"/>
          </w:rPr>
          <w:t>0.12mm</w:t>
        </w:r>
      </w:smartTag>
      <w:r w:rsidRPr="00B964E6">
        <w:rPr>
          <w:rFonts w:hint="eastAsia"/>
          <w:b/>
          <w:color w:val="FF0000"/>
          <w:sz w:val="28"/>
          <w:szCs w:val="28"/>
        </w:rPr>
        <w:t>，则直接在当前位置中输入</w:t>
      </w:r>
      <w:r w:rsidRPr="00B964E6">
        <w:rPr>
          <w:rFonts w:hint="eastAsia"/>
          <w:b/>
          <w:color w:val="FF0000"/>
          <w:sz w:val="28"/>
          <w:szCs w:val="28"/>
        </w:rPr>
        <w:t>0.12</w:t>
      </w:r>
      <w:r w:rsidRPr="00B964E6">
        <w:rPr>
          <w:rFonts w:hint="eastAsia"/>
          <w:b/>
          <w:color w:val="FF0000"/>
          <w:sz w:val="28"/>
          <w:szCs w:val="28"/>
        </w:rPr>
        <w:t>，然后关闭应用程序，再次打开应用程序时，当前宽度则自动显示为</w:t>
      </w:r>
      <w:smartTag w:uri="urn:schemas-microsoft-com:office:smarttags" w:element="chmetcnv">
        <w:smartTagPr>
          <w:attr w:name="TCSC" w:val="0"/>
          <w:attr w:name="NumberType" w:val="1"/>
          <w:attr w:name="Negative" w:val="False"/>
          <w:attr w:name="HasSpace" w:val="False"/>
          <w:attr w:name="SourceValue" w:val=".12"/>
          <w:attr w:name="UnitName" w:val="mm"/>
        </w:smartTagPr>
        <w:r w:rsidRPr="00B964E6">
          <w:rPr>
            <w:rFonts w:hint="eastAsia"/>
            <w:b/>
            <w:color w:val="FF0000"/>
            <w:sz w:val="28"/>
            <w:szCs w:val="28"/>
          </w:rPr>
          <w:t>0.12mm</w:t>
        </w:r>
      </w:smartTag>
      <w:r w:rsidRPr="00B964E6">
        <w:rPr>
          <w:rFonts w:hint="eastAsia"/>
          <w:b/>
          <w:color w:val="FF0000"/>
          <w:sz w:val="28"/>
          <w:szCs w:val="28"/>
        </w:rPr>
        <w:t>。</w:t>
      </w:r>
    </w:p>
    <w:p w:rsidR="00B964E6" w:rsidRPr="00B964E6" w:rsidRDefault="00B964E6" w:rsidP="005C0E2A">
      <w:pPr>
        <w:spacing w:beforeLines="50" w:before="156" w:line="288" w:lineRule="auto"/>
        <w:ind w:firstLineChars="200" w:firstLine="562"/>
        <w:rPr>
          <w:sz w:val="28"/>
          <w:szCs w:val="28"/>
        </w:rPr>
      </w:pPr>
      <w:r w:rsidRPr="00B964E6">
        <w:rPr>
          <w:rFonts w:hint="eastAsia"/>
          <w:b/>
          <w:sz w:val="28"/>
          <w:szCs w:val="28"/>
        </w:rPr>
        <w:t>Hartmann</w:t>
      </w:r>
      <w:r w:rsidRPr="00B964E6">
        <w:rPr>
          <w:rFonts w:hint="eastAsia"/>
          <w:b/>
          <w:sz w:val="28"/>
          <w:szCs w:val="28"/>
        </w:rPr>
        <w:t>门：</w:t>
      </w:r>
      <w:r w:rsidRPr="00B964E6">
        <w:rPr>
          <w:rFonts w:hint="eastAsia"/>
          <w:sz w:val="28"/>
          <w:szCs w:val="28"/>
        </w:rPr>
        <w:t>哈特曼门平时是处于全开状态，当前状态显示左、右都是绿灯。在进行离焦诊断时，才需要单独使用左门和右门。当使用左门打开时，直接点击左开按</w:t>
      </w:r>
      <w:r w:rsidRPr="00B964E6">
        <w:rPr>
          <w:rFonts w:hint="eastAsia"/>
          <w:sz w:val="28"/>
          <w:szCs w:val="28"/>
        </w:rPr>
        <w:lastRenderedPageBreak/>
        <w:t>钮，当前哈特曼门运行到位置后，状态显示为左门指示灯是绿色，右门指示灯是红色的。打开右门同理。</w:t>
      </w:r>
      <w:r w:rsidRPr="00B964E6">
        <w:rPr>
          <w:rFonts w:hint="eastAsia"/>
          <w:sz w:val="28"/>
          <w:szCs w:val="28"/>
        </w:rPr>
        <w:t>Hartmann</w:t>
      </w:r>
      <w:r w:rsidRPr="00B964E6">
        <w:rPr>
          <w:rFonts w:hint="eastAsia"/>
          <w:sz w:val="28"/>
          <w:szCs w:val="28"/>
        </w:rPr>
        <w:t>门窗口如图</w:t>
      </w:r>
      <w:r w:rsidR="00897854">
        <w:rPr>
          <w:rFonts w:hint="eastAsia"/>
          <w:sz w:val="28"/>
          <w:szCs w:val="28"/>
        </w:rPr>
        <w:t>4-</w:t>
      </w:r>
      <w:r w:rsidRPr="00B964E6">
        <w:rPr>
          <w:rFonts w:hint="eastAsia"/>
          <w:sz w:val="28"/>
          <w:szCs w:val="28"/>
        </w:rPr>
        <w:t>7</w:t>
      </w:r>
      <w:r w:rsidRPr="00B964E6">
        <w:rPr>
          <w:rFonts w:hint="eastAsia"/>
          <w:sz w:val="28"/>
          <w:szCs w:val="28"/>
        </w:rPr>
        <w:t>所示。</w:t>
      </w:r>
    </w:p>
    <w:p w:rsidR="00B964E6" w:rsidRPr="00B964E6" w:rsidRDefault="00B964E6" w:rsidP="008B1B0C">
      <w:pPr>
        <w:jc w:val="center"/>
        <w:rPr>
          <w:sz w:val="28"/>
          <w:szCs w:val="28"/>
        </w:rPr>
      </w:pPr>
      <w:r w:rsidRPr="00B964E6">
        <w:rPr>
          <w:noProof/>
          <w:sz w:val="28"/>
          <w:szCs w:val="28"/>
        </w:rPr>
        <w:drawing>
          <wp:inline distT="0" distB="0" distL="0" distR="0">
            <wp:extent cx="2245152" cy="1813560"/>
            <wp:effectExtent l="19050" t="0" r="2748"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5152" cy="1813560"/>
                    </a:xfrm>
                    <a:prstGeom prst="rect">
                      <a:avLst/>
                    </a:prstGeom>
                    <a:noFill/>
                    <a:ln>
                      <a:noFill/>
                    </a:ln>
                  </pic:spPr>
                </pic:pic>
              </a:graphicData>
            </a:graphic>
          </wp:inline>
        </w:drawing>
      </w:r>
    </w:p>
    <w:p w:rsidR="00B964E6" w:rsidRPr="008B1B0C" w:rsidRDefault="008B1B0C" w:rsidP="005C0E2A">
      <w:pPr>
        <w:pStyle w:val="a8"/>
        <w:keepNext/>
        <w:spacing w:beforeLines="50" w:before="156" w:afterLines="50" w:after="156"/>
        <w:jc w:val="center"/>
        <w:rPr>
          <w:sz w:val="21"/>
          <w:szCs w:val="21"/>
        </w:rPr>
      </w:pPr>
      <w:bookmarkStart w:id="29" w:name="_Toc363404859"/>
      <w:r w:rsidRPr="008B1B0C">
        <w:rPr>
          <w:rFonts w:hint="eastAsia"/>
          <w:sz w:val="21"/>
          <w:szCs w:val="21"/>
        </w:rPr>
        <w:t>图</w:t>
      </w:r>
      <w:r w:rsidRPr="008B1B0C">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6</w:t>
      </w:r>
      <w:r w:rsidR="008C17E6">
        <w:rPr>
          <w:sz w:val="21"/>
          <w:szCs w:val="21"/>
        </w:rPr>
        <w:fldChar w:fldCharType="end"/>
      </w:r>
      <w:r w:rsidRPr="008B1B0C">
        <w:rPr>
          <w:rFonts w:hint="eastAsia"/>
          <w:sz w:val="21"/>
          <w:szCs w:val="21"/>
        </w:rPr>
        <w:t xml:space="preserve">  </w:t>
      </w:r>
      <w:r w:rsidRPr="008B1B0C">
        <w:rPr>
          <w:rFonts w:hint="eastAsia"/>
          <w:sz w:val="21"/>
          <w:szCs w:val="21"/>
        </w:rPr>
        <w:t>狭缝图</w:t>
      </w:r>
      <w:bookmarkEnd w:id="29"/>
    </w:p>
    <w:p w:rsidR="00B964E6" w:rsidRPr="00B964E6" w:rsidRDefault="008B1B0C" w:rsidP="008B1B0C">
      <w:pPr>
        <w:jc w:val="center"/>
        <w:rPr>
          <w:sz w:val="28"/>
          <w:szCs w:val="28"/>
        </w:rPr>
      </w:pPr>
      <w:r>
        <w:rPr>
          <w:noProof/>
          <w:sz w:val="28"/>
          <w:szCs w:val="28"/>
        </w:rPr>
        <w:drawing>
          <wp:inline distT="0" distB="0" distL="0" distR="0">
            <wp:extent cx="2423160" cy="1575435"/>
            <wp:effectExtent l="19050" t="0" r="0" b="0"/>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3160" cy="1575435"/>
                    </a:xfrm>
                    <a:prstGeom prst="rect">
                      <a:avLst/>
                    </a:prstGeom>
                    <a:noFill/>
                    <a:ln>
                      <a:noFill/>
                    </a:ln>
                  </pic:spPr>
                </pic:pic>
              </a:graphicData>
            </a:graphic>
          </wp:inline>
        </w:drawing>
      </w:r>
    </w:p>
    <w:p w:rsidR="00B964E6" w:rsidRPr="008B1B0C" w:rsidRDefault="008B1B0C" w:rsidP="005C0E2A">
      <w:pPr>
        <w:pStyle w:val="a8"/>
        <w:keepNext/>
        <w:spacing w:beforeLines="50" w:before="156" w:afterLines="50" w:after="156"/>
        <w:jc w:val="center"/>
        <w:rPr>
          <w:sz w:val="21"/>
          <w:szCs w:val="21"/>
        </w:rPr>
      </w:pPr>
      <w:bookmarkStart w:id="30" w:name="_Toc363404860"/>
      <w:r w:rsidRPr="008B1B0C">
        <w:rPr>
          <w:rFonts w:hint="eastAsia"/>
          <w:sz w:val="21"/>
          <w:szCs w:val="21"/>
        </w:rPr>
        <w:t>图</w:t>
      </w:r>
      <w:r w:rsidRPr="008B1B0C">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7</w:t>
      </w:r>
      <w:r w:rsidR="008C17E6">
        <w:rPr>
          <w:sz w:val="21"/>
          <w:szCs w:val="21"/>
        </w:rPr>
        <w:fldChar w:fldCharType="end"/>
      </w:r>
      <w:r w:rsidRPr="008B1B0C">
        <w:rPr>
          <w:rFonts w:hint="eastAsia"/>
          <w:sz w:val="21"/>
          <w:szCs w:val="21"/>
        </w:rPr>
        <w:t xml:space="preserve">  </w:t>
      </w:r>
      <w:r w:rsidR="00B964E6" w:rsidRPr="008B1B0C">
        <w:rPr>
          <w:rFonts w:hint="eastAsia"/>
          <w:sz w:val="21"/>
          <w:szCs w:val="21"/>
        </w:rPr>
        <w:t>Hartmann</w:t>
      </w:r>
      <w:r w:rsidR="00B964E6" w:rsidRPr="008B1B0C">
        <w:rPr>
          <w:rFonts w:hint="eastAsia"/>
          <w:sz w:val="21"/>
          <w:szCs w:val="21"/>
        </w:rPr>
        <w:t>门</w:t>
      </w:r>
      <w:bookmarkEnd w:id="30"/>
    </w:p>
    <w:p w:rsidR="00B964E6" w:rsidRPr="00B964E6" w:rsidRDefault="00B964E6" w:rsidP="005C0E2A">
      <w:pPr>
        <w:spacing w:beforeLines="50" w:before="156" w:line="288" w:lineRule="auto"/>
        <w:ind w:firstLine="567"/>
        <w:rPr>
          <w:sz w:val="28"/>
          <w:szCs w:val="28"/>
        </w:rPr>
      </w:pPr>
      <w:r w:rsidRPr="00B964E6">
        <w:rPr>
          <w:rFonts w:hint="eastAsia"/>
          <w:b/>
          <w:sz w:val="28"/>
          <w:szCs w:val="28"/>
        </w:rPr>
        <w:t>碘盒移动：</w:t>
      </w:r>
      <w:r w:rsidRPr="00B964E6">
        <w:rPr>
          <w:rFonts w:hint="eastAsia"/>
          <w:sz w:val="28"/>
          <w:szCs w:val="28"/>
        </w:rPr>
        <w:t>碘盒移动窗口如图</w:t>
      </w:r>
      <w:r w:rsidR="00612E03">
        <w:rPr>
          <w:rFonts w:hint="eastAsia"/>
          <w:sz w:val="28"/>
          <w:szCs w:val="28"/>
        </w:rPr>
        <w:t>4-</w:t>
      </w:r>
      <w:r w:rsidRPr="00B964E6">
        <w:rPr>
          <w:rFonts w:hint="eastAsia"/>
          <w:sz w:val="28"/>
          <w:szCs w:val="28"/>
        </w:rPr>
        <w:t>8</w:t>
      </w:r>
      <w:r w:rsidRPr="00B964E6">
        <w:rPr>
          <w:rFonts w:hint="eastAsia"/>
          <w:sz w:val="28"/>
          <w:szCs w:val="28"/>
        </w:rPr>
        <w:t>所示。状态显示和工作模式选择是一样的。操作时直接点击“移进”、“移出”按钮即可。</w:t>
      </w:r>
    </w:p>
    <w:p w:rsidR="002D2A36" w:rsidRDefault="00B964E6" w:rsidP="005C0E2A">
      <w:pPr>
        <w:spacing w:beforeLines="50" w:before="156"/>
        <w:jc w:val="center"/>
        <w:rPr>
          <w:szCs w:val="21"/>
        </w:rPr>
      </w:pPr>
      <w:r w:rsidRPr="00B964E6">
        <w:rPr>
          <w:noProof/>
          <w:sz w:val="28"/>
          <w:szCs w:val="28"/>
        </w:rPr>
        <w:drawing>
          <wp:inline distT="0" distB="0" distL="0" distR="0">
            <wp:extent cx="2019300" cy="1562100"/>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562100"/>
                    </a:xfrm>
                    <a:prstGeom prst="rect">
                      <a:avLst/>
                    </a:prstGeom>
                    <a:noFill/>
                    <a:ln>
                      <a:noFill/>
                    </a:ln>
                  </pic:spPr>
                </pic:pic>
              </a:graphicData>
            </a:graphic>
          </wp:inline>
        </w:drawing>
      </w:r>
    </w:p>
    <w:p w:rsidR="002A7004" w:rsidRPr="00612E03" w:rsidRDefault="002A7004" w:rsidP="005C0E2A">
      <w:pPr>
        <w:pStyle w:val="a8"/>
        <w:keepNext/>
        <w:spacing w:beforeLines="50" w:before="156" w:afterLines="50" w:after="156"/>
        <w:jc w:val="center"/>
        <w:rPr>
          <w:sz w:val="21"/>
          <w:szCs w:val="21"/>
        </w:rPr>
      </w:pPr>
      <w:bookmarkStart w:id="31" w:name="_Toc363404861"/>
      <w:r w:rsidRPr="00612E03">
        <w:rPr>
          <w:rFonts w:hint="eastAsia"/>
          <w:sz w:val="21"/>
          <w:szCs w:val="21"/>
        </w:rPr>
        <w:t>图</w:t>
      </w:r>
      <w:r w:rsidRPr="00612E03">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8</w:t>
      </w:r>
      <w:r w:rsidR="008C17E6">
        <w:rPr>
          <w:sz w:val="21"/>
          <w:szCs w:val="21"/>
        </w:rPr>
        <w:fldChar w:fldCharType="end"/>
      </w:r>
      <w:r w:rsidRPr="00612E03">
        <w:rPr>
          <w:rFonts w:hint="eastAsia"/>
          <w:sz w:val="21"/>
          <w:szCs w:val="21"/>
        </w:rPr>
        <w:t xml:space="preserve"> </w:t>
      </w:r>
      <w:r w:rsidRPr="00612E03">
        <w:rPr>
          <w:rFonts w:hint="eastAsia"/>
          <w:sz w:val="21"/>
          <w:szCs w:val="21"/>
        </w:rPr>
        <w:t>碘盒图</w:t>
      </w:r>
      <w:bookmarkEnd w:id="31"/>
    </w:p>
    <w:p w:rsidR="002A7004" w:rsidRDefault="002A7004" w:rsidP="005C0E2A">
      <w:pPr>
        <w:spacing w:beforeLines="50" w:before="156"/>
        <w:rPr>
          <w:szCs w:val="21"/>
        </w:rPr>
      </w:pPr>
    </w:p>
    <w:p w:rsidR="00B964E6" w:rsidRDefault="00612E03" w:rsidP="005C0E2A">
      <w:pPr>
        <w:spacing w:beforeLines="50" w:before="156"/>
        <w:jc w:val="center"/>
        <w:rPr>
          <w:sz w:val="28"/>
          <w:szCs w:val="28"/>
        </w:rPr>
      </w:pPr>
      <w:r>
        <w:rPr>
          <w:noProof/>
          <w:sz w:val="28"/>
          <w:szCs w:val="28"/>
        </w:rPr>
        <w:lastRenderedPageBreak/>
        <w:drawing>
          <wp:inline distT="0" distB="0" distL="0" distR="0">
            <wp:extent cx="1996440" cy="1499235"/>
            <wp:effectExtent l="19050" t="0" r="3810"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6440" cy="1499235"/>
                    </a:xfrm>
                    <a:prstGeom prst="rect">
                      <a:avLst/>
                    </a:prstGeom>
                    <a:noFill/>
                    <a:ln>
                      <a:noFill/>
                    </a:ln>
                  </pic:spPr>
                </pic:pic>
              </a:graphicData>
            </a:graphic>
          </wp:inline>
        </w:drawing>
      </w:r>
    </w:p>
    <w:p w:rsidR="00B964E6" w:rsidRPr="00612E03" w:rsidRDefault="00612E03" w:rsidP="005C0E2A">
      <w:pPr>
        <w:pStyle w:val="a8"/>
        <w:keepNext/>
        <w:spacing w:beforeLines="50" w:before="156" w:afterLines="50" w:after="156"/>
        <w:jc w:val="center"/>
        <w:rPr>
          <w:sz w:val="21"/>
          <w:szCs w:val="21"/>
        </w:rPr>
      </w:pPr>
      <w:bookmarkStart w:id="32" w:name="_Toc363404862"/>
      <w:r w:rsidRPr="00612E03">
        <w:rPr>
          <w:rFonts w:hint="eastAsia"/>
          <w:sz w:val="21"/>
          <w:szCs w:val="21"/>
        </w:rPr>
        <w:t>图</w:t>
      </w:r>
      <w:r w:rsidRPr="00612E03">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9</w:t>
      </w:r>
      <w:r w:rsidR="008C17E6">
        <w:rPr>
          <w:sz w:val="21"/>
          <w:szCs w:val="21"/>
        </w:rPr>
        <w:fldChar w:fldCharType="end"/>
      </w:r>
      <w:r w:rsidRPr="00612E03">
        <w:rPr>
          <w:rFonts w:hint="eastAsia"/>
          <w:sz w:val="21"/>
          <w:szCs w:val="21"/>
        </w:rPr>
        <w:t xml:space="preserve">  </w:t>
      </w:r>
      <w:r w:rsidR="00B964E6" w:rsidRPr="00612E03">
        <w:rPr>
          <w:rFonts w:hint="eastAsia"/>
          <w:sz w:val="21"/>
          <w:szCs w:val="21"/>
        </w:rPr>
        <w:t>远程控制</w:t>
      </w:r>
      <w:bookmarkEnd w:id="32"/>
    </w:p>
    <w:p w:rsidR="00B964E6" w:rsidRPr="00B964E6" w:rsidRDefault="00B964E6" w:rsidP="005C0E2A">
      <w:pPr>
        <w:spacing w:beforeLines="50" w:before="156" w:line="288" w:lineRule="auto"/>
        <w:ind w:firstLineChars="201" w:firstLine="565"/>
        <w:rPr>
          <w:sz w:val="28"/>
          <w:szCs w:val="28"/>
        </w:rPr>
      </w:pPr>
      <w:r w:rsidRPr="00B964E6">
        <w:rPr>
          <w:rFonts w:hint="eastAsia"/>
          <w:b/>
          <w:sz w:val="28"/>
          <w:szCs w:val="28"/>
        </w:rPr>
        <w:t>定标灯透镜：</w:t>
      </w:r>
      <w:r w:rsidRPr="00B964E6">
        <w:rPr>
          <w:rFonts w:hint="eastAsia"/>
          <w:sz w:val="28"/>
          <w:szCs w:val="28"/>
        </w:rPr>
        <w:t>定标灯透镜主要是“移进”和“移出”两个操作，定标灯透镜窗口如图</w:t>
      </w:r>
      <w:r w:rsidR="00612E03">
        <w:rPr>
          <w:rFonts w:hint="eastAsia"/>
          <w:sz w:val="28"/>
          <w:szCs w:val="28"/>
        </w:rPr>
        <w:t>4-</w:t>
      </w:r>
      <w:r w:rsidRPr="00B964E6">
        <w:rPr>
          <w:rFonts w:hint="eastAsia"/>
          <w:sz w:val="28"/>
          <w:szCs w:val="28"/>
        </w:rPr>
        <w:t>9</w:t>
      </w:r>
      <w:r w:rsidRPr="00B964E6">
        <w:rPr>
          <w:rFonts w:hint="eastAsia"/>
          <w:sz w:val="28"/>
          <w:szCs w:val="28"/>
        </w:rPr>
        <w:t>所示。定标灯透镜的运动和碘盒的操作是一样。</w:t>
      </w:r>
    </w:p>
    <w:p w:rsidR="00B964E6" w:rsidRPr="00B964E6" w:rsidRDefault="00B964E6" w:rsidP="005C0E2A">
      <w:pPr>
        <w:spacing w:beforeLines="50" w:before="156" w:line="288" w:lineRule="auto"/>
        <w:ind w:firstLineChars="201" w:firstLine="563"/>
        <w:rPr>
          <w:sz w:val="28"/>
          <w:szCs w:val="28"/>
        </w:rPr>
      </w:pPr>
      <w:r w:rsidRPr="00B964E6">
        <w:rPr>
          <w:rFonts w:hint="eastAsia"/>
          <w:sz w:val="28"/>
          <w:szCs w:val="28"/>
        </w:rPr>
        <w:t>注意事项：当定标灯透镜处于“移进”位置时，工作模式切换为光谱仪工作模式，否则平面镜会碰撞透镜。或者说：</w:t>
      </w:r>
      <w:r w:rsidRPr="00B964E6">
        <w:rPr>
          <w:rFonts w:hint="eastAsia"/>
          <w:color w:val="FF0000"/>
          <w:sz w:val="28"/>
          <w:szCs w:val="28"/>
        </w:rPr>
        <w:t>“定标灯透镜处于移出位置时，工作模式才能够切换；当工作模式处于</w:t>
      </w:r>
      <w:r w:rsidRPr="00B964E6">
        <w:rPr>
          <w:rFonts w:hint="eastAsia"/>
          <w:color w:val="FF0000"/>
          <w:sz w:val="28"/>
          <w:szCs w:val="28"/>
        </w:rPr>
        <w:t>BFOSC/OMR</w:t>
      </w:r>
      <w:r w:rsidRPr="00B964E6">
        <w:rPr>
          <w:rFonts w:hint="eastAsia"/>
          <w:color w:val="FF0000"/>
          <w:sz w:val="28"/>
          <w:szCs w:val="28"/>
        </w:rPr>
        <w:t>模式时，定标灯透镜才能够移动。”</w:t>
      </w:r>
    </w:p>
    <w:p w:rsidR="00B964E6" w:rsidRPr="00B964E6" w:rsidRDefault="00B964E6" w:rsidP="005C0E2A">
      <w:pPr>
        <w:spacing w:beforeLines="50" w:before="156" w:line="288" w:lineRule="auto"/>
        <w:ind w:firstLineChars="201" w:firstLine="565"/>
        <w:rPr>
          <w:sz w:val="28"/>
          <w:szCs w:val="28"/>
        </w:rPr>
      </w:pPr>
      <w:r w:rsidRPr="00B964E6">
        <w:rPr>
          <w:rFonts w:hint="eastAsia"/>
          <w:b/>
          <w:sz w:val="28"/>
          <w:szCs w:val="28"/>
        </w:rPr>
        <w:t>温度监测：</w:t>
      </w:r>
      <w:r w:rsidRPr="00B964E6">
        <w:rPr>
          <w:rFonts w:hint="eastAsia"/>
          <w:sz w:val="28"/>
          <w:szCs w:val="28"/>
        </w:rPr>
        <w:t>温度监测主要用于显示当前恒温箱温度（即光谱仪工作温度）和光谱仪室内环境温度。在</w:t>
      </w:r>
      <w:r w:rsidRPr="00B964E6">
        <w:rPr>
          <w:rFonts w:hint="eastAsia"/>
          <w:sz w:val="28"/>
          <w:szCs w:val="28"/>
        </w:rPr>
        <w:t>C</w:t>
      </w:r>
      <w:r w:rsidRPr="00B964E6">
        <w:rPr>
          <w:rFonts w:hint="eastAsia"/>
          <w:sz w:val="28"/>
          <w:szCs w:val="28"/>
        </w:rPr>
        <w:t>盘根目录下有</w:t>
      </w:r>
      <w:r w:rsidRPr="00B964E6">
        <w:rPr>
          <w:sz w:val="28"/>
          <w:szCs w:val="28"/>
        </w:rPr>
        <w:t>result.txt</w:t>
      </w:r>
      <w:r w:rsidRPr="00B964E6">
        <w:rPr>
          <w:rFonts w:hint="eastAsia"/>
          <w:sz w:val="28"/>
          <w:szCs w:val="28"/>
        </w:rPr>
        <w:t>文件，该文件记录了恒温箱温度和环境温度的变化情况。</w:t>
      </w:r>
    </w:p>
    <w:p w:rsidR="00B964E6" w:rsidRPr="00B964E6" w:rsidRDefault="00B964E6" w:rsidP="005C0E2A">
      <w:pPr>
        <w:spacing w:beforeLines="50" w:before="156" w:line="288" w:lineRule="auto"/>
        <w:ind w:firstLineChars="201" w:firstLine="563"/>
        <w:rPr>
          <w:sz w:val="28"/>
          <w:szCs w:val="28"/>
        </w:rPr>
      </w:pPr>
      <w:r w:rsidRPr="00B964E6">
        <w:rPr>
          <w:rFonts w:hint="eastAsia"/>
          <w:sz w:val="28"/>
          <w:szCs w:val="28"/>
        </w:rPr>
        <w:t>注意事项：</w:t>
      </w:r>
      <w:r w:rsidRPr="00B964E6">
        <w:rPr>
          <w:sz w:val="28"/>
          <w:szCs w:val="28"/>
        </w:rPr>
        <w:t>result.txt</w:t>
      </w:r>
      <w:r w:rsidRPr="00B964E6">
        <w:rPr>
          <w:rFonts w:hint="eastAsia"/>
          <w:sz w:val="28"/>
          <w:szCs w:val="28"/>
        </w:rPr>
        <w:t>该文件需要定期清理（可以</w:t>
      </w:r>
      <w:r w:rsidRPr="00B964E6">
        <w:rPr>
          <w:rFonts w:hint="eastAsia"/>
          <w:sz w:val="28"/>
          <w:szCs w:val="28"/>
        </w:rPr>
        <w:t>1-2</w:t>
      </w:r>
      <w:r w:rsidRPr="00B964E6">
        <w:rPr>
          <w:rFonts w:hint="eastAsia"/>
          <w:sz w:val="28"/>
          <w:szCs w:val="28"/>
        </w:rPr>
        <w:t>个月清理一次），防止生成的数据量太大，占硬盘空间，可以在主控软件关闭的情况下，直接剪切或删除。</w:t>
      </w:r>
    </w:p>
    <w:p w:rsidR="002C269E" w:rsidRPr="007B1BB6" w:rsidRDefault="007B1BB6" w:rsidP="005C0E2A">
      <w:pPr>
        <w:pStyle w:val="1"/>
        <w:numPr>
          <w:ilvl w:val="0"/>
          <w:numId w:val="8"/>
        </w:numPr>
        <w:spacing w:beforeLines="100" w:before="312" w:afterLines="50" w:after="156"/>
        <w:rPr>
          <w:rFonts w:ascii="新宋体" w:eastAsia="新宋体" w:hAnsi="新宋体"/>
          <w:sz w:val="36"/>
          <w:szCs w:val="36"/>
        </w:rPr>
      </w:pPr>
      <w:r>
        <w:rPr>
          <w:rFonts w:ascii="新宋体" w:eastAsia="新宋体" w:hAnsi="新宋体" w:hint="eastAsia"/>
          <w:sz w:val="36"/>
          <w:szCs w:val="36"/>
        </w:rPr>
        <w:t xml:space="preserve"> </w:t>
      </w:r>
      <w:bookmarkStart w:id="33" w:name="_Toc363402006"/>
      <w:r w:rsidR="002C269E" w:rsidRPr="007B1BB6">
        <w:rPr>
          <w:rFonts w:ascii="新宋体" w:eastAsia="新宋体" w:hAnsi="新宋体" w:hint="eastAsia"/>
          <w:sz w:val="36"/>
          <w:szCs w:val="36"/>
        </w:rPr>
        <w:t>光谱仪观测图像采集程序使用</w:t>
      </w:r>
      <w:r w:rsidR="00922DAA" w:rsidRPr="007B1BB6">
        <w:rPr>
          <w:rFonts w:ascii="新宋体" w:eastAsia="新宋体" w:hAnsi="新宋体" w:hint="eastAsia"/>
          <w:sz w:val="36"/>
          <w:szCs w:val="36"/>
        </w:rPr>
        <w:t>方法</w:t>
      </w:r>
      <w:bookmarkEnd w:id="33"/>
    </w:p>
    <w:p w:rsidR="00324D02" w:rsidRDefault="00324D02" w:rsidP="00CE020D">
      <w:pPr>
        <w:ind w:firstLineChars="200" w:firstLine="560"/>
        <w:rPr>
          <w:sz w:val="28"/>
          <w:szCs w:val="28"/>
        </w:rPr>
      </w:pPr>
      <w:r w:rsidRPr="00014216">
        <w:rPr>
          <w:rFonts w:hint="eastAsia"/>
          <w:sz w:val="28"/>
          <w:szCs w:val="28"/>
        </w:rPr>
        <w:t>观测程序只在</w:t>
      </w:r>
      <w:r w:rsidRPr="00014216">
        <w:rPr>
          <w:rFonts w:hint="eastAsia"/>
          <w:sz w:val="28"/>
          <w:szCs w:val="28"/>
        </w:rPr>
        <w:t>Linux</w:t>
      </w:r>
      <w:r w:rsidRPr="00014216">
        <w:rPr>
          <w:rFonts w:hint="eastAsia"/>
          <w:sz w:val="28"/>
          <w:szCs w:val="28"/>
        </w:rPr>
        <w:t>系统下运行，和</w:t>
      </w:r>
      <w:proofErr w:type="spellStart"/>
      <w:r w:rsidRPr="00014216">
        <w:rPr>
          <w:rFonts w:hint="eastAsia"/>
          <w:sz w:val="28"/>
          <w:szCs w:val="28"/>
        </w:rPr>
        <w:t>Bfosc</w:t>
      </w:r>
      <w:proofErr w:type="spellEnd"/>
      <w:r w:rsidRPr="00014216">
        <w:rPr>
          <w:rFonts w:hint="eastAsia"/>
          <w:sz w:val="28"/>
          <w:szCs w:val="28"/>
        </w:rPr>
        <w:t>运行程序基本</w:t>
      </w:r>
      <w:r>
        <w:rPr>
          <w:rFonts w:hint="eastAsia"/>
          <w:sz w:val="28"/>
          <w:szCs w:val="28"/>
        </w:rPr>
        <w:t>一致。</w:t>
      </w:r>
    </w:p>
    <w:p w:rsidR="00BD7CE8" w:rsidRPr="007B1BB6" w:rsidRDefault="007B1BB6" w:rsidP="005C0E2A">
      <w:pPr>
        <w:pStyle w:val="a3"/>
        <w:numPr>
          <w:ilvl w:val="0"/>
          <w:numId w:val="15"/>
        </w:numPr>
        <w:spacing w:beforeLines="50" w:before="156"/>
        <w:ind w:firstLineChars="0"/>
        <w:outlineLvl w:val="1"/>
        <w:rPr>
          <w:rFonts w:eastAsia="新宋体"/>
          <w:b/>
          <w:sz w:val="30"/>
          <w:szCs w:val="30"/>
        </w:rPr>
      </w:pPr>
      <w:r>
        <w:rPr>
          <w:rFonts w:eastAsia="新宋体" w:hint="eastAsia"/>
          <w:b/>
          <w:sz w:val="30"/>
          <w:szCs w:val="30"/>
        </w:rPr>
        <w:t xml:space="preserve"> </w:t>
      </w:r>
      <w:bookmarkStart w:id="34" w:name="_Toc363402007"/>
      <w:r w:rsidR="008E701C" w:rsidRPr="007B1BB6">
        <w:rPr>
          <w:rFonts w:eastAsia="新宋体" w:hint="eastAsia"/>
          <w:b/>
          <w:sz w:val="30"/>
          <w:szCs w:val="30"/>
        </w:rPr>
        <w:t>用户</w:t>
      </w:r>
      <w:r w:rsidR="00BD7CE8" w:rsidRPr="007B1BB6">
        <w:rPr>
          <w:rFonts w:eastAsia="新宋体" w:hint="eastAsia"/>
          <w:b/>
          <w:sz w:val="30"/>
          <w:szCs w:val="30"/>
        </w:rPr>
        <w:t>登</w:t>
      </w:r>
      <w:r w:rsidR="008E701C" w:rsidRPr="007B1BB6">
        <w:rPr>
          <w:rFonts w:eastAsia="新宋体" w:hint="eastAsia"/>
          <w:b/>
          <w:sz w:val="30"/>
          <w:szCs w:val="30"/>
        </w:rPr>
        <w:t>录</w:t>
      </w:r>
      <w:bookmarkEnd w:id="34"/>
    </w:p>
    <w:p w:rsidR="00CE020D" w:rsidRDefault="00CE020D" w:rsidP="00CE020D">
      <w:pPr>
        <w:ind w:firstLineChars="200" w:firstLine="560"/>
        <w:rPr>
          <w:sz w:val="28"/>
          <w:szCs w:val="28"/>
        </w:rPr>
      </w:pPr>
      <w:r>
        <w:rPr>
          <w:rFonts w:hint="eastAsia"/>
          <w:sz w:val="28"/>
          <w:szCs w:val="28"/>
        </w:rPr>
        <w:t>用户：</w:t>
      </w:r>
      <w:proofErr w:type="spellStart"/>
      <w:r>
        <w:rPr>
          <w:rFonts w:hint="eastAsia"/>
          <w:sz w:val="28"/>
          <w:szCs w:val="28"/>
        </w:rPr>
        <w:t>ccdev</w:t>
      </w:r>
      <w:proofErr w:type="spellEnd"/>
    </w:p>
    <w:p w:rsidR="00CE020D" w:rsidRDefault="00CE020D" w:rsidP="00CE020D">
      <w:pPr>
        <w:ind w:firstLineChars="200" w:firstLine="560"/>
        <w:rPr>
          <w:sz w:val="28"/>
          <w:szCs w:val="28"/>
        </w:rPr>
      </w:pPr>
      <w:r>
        <w:rPr>
          <w:rFonts w:hint="eastAsia"/>
          <w:sz w:val="28"/>
          <w:szCs w:val="28"/>
        </w:rPr>
        <w:t>口令：询问观测</w:t>
      </w:r>
      <w:r w:rsidR="00E36F4B">
        <w:rPr>
          <w:rFonts w:hint="eastAsia"/>
          <w:sz w:val="28"/>
          <w:szCs w:val="28"/>
        </w:rPr>
        <w:t>助</w:t>
      </w:r>
      <w:r>
        <w:rPr>
          <w:rFonts w:hint="eastAsia"/>
          <w:sz w:val="28"/>
          <w:szCs w:val="28"/>
        </w:rPr>
        <w:t>手</w:t>
      </w:r>
      <w:bookmarkStart w:id="35" w:name="_GoBack"/>
      <w:bookmarkEnd w:id="35"/>
    </w:p>
    <w:p w:rsidR="008E701C" w:rsidRPr="007B1BB6" w:rsidRDefault="007B1BB6" w:rsidP="005C0E2A">
      <w:pPr>
        <w:pStyle w:val="a3"/>
        <w:numPr>
          <w:ilvl w:val="0"/>
          <w:numId w:val="15"/>
        </w:numPr>
        <w:spacing w:beforeLines="50" w:before="156"/>
        <w:ind w:firstLineChars="0"/>
        <w:outlineLvl w:val="1"/>
        <w:rPr>
          <w:rFonts w:eastAsia="新宋体"/>
          <w:b/>
          <w:sz w:val="30"/>
          <w:szCs w:val="30"/>
        </w:rPr>
      </w:pPr>
      <w:r>
        <w:rPr>
          <w:rFonts w:eastAsia="新宋体" w:hint="eastAsia"/>
          <w:b/>
          <w:sz w:val="30"/>
          <w:szCs w:val="30"/>
        </w:rPr>
        <w:t xml:space="preserve"> </w:t>
      </w:r>
      <w:bookmarkStart w:id="36" w:name="_Toc363402008"/>
      <w:r w:rsidR="008E701C" w:rsidRPr="007B1BB6">
        <w:rPr>
          <w:rFonts w:eastAsia="新宋体" w:hint="eastAsia"/>
          <w:b/>
          <w:sz w:val="30"/>
          <w:szCs w:val="30"/>
        </w:rPr>
        <w:t>启动</w:t>
      </w:r>
      <w:r w:rsidR="008E701C" w:rsidRPr="007B1BB6">
        <w:rPr>
          <w:rFonts w:eastAsia="新宋体" w:hint="eastAsia"/>
          <w:b/>
          <w:sz w:val="30"/>
          <w:szCs w:val="30"/>
        </w:rPr>
        <w:t>CCD</w:t>
      </w:r>
      <w:r w:rsidR="008E701C" w:rsidRPr="007B1BB6">
        <w:rPr>
          <w:rFonts w:eastAsia="新宋体" w:hint="eastAsia"/>
          <w:b/>
          <w:sz w:val="30"/>
          <w:szCs w:val="30"/>
        </w:rPr>
        <w:t>采集程序</w:t>
      </w:r>
      <w:bookmarkEnd w:id="36"/>
    </w:p>
    <w:p w:rsidR="00CE020D" w:rsidRPr="008E701C" w:rsidRDefault="00CE020D" w:rsidP="008E701C">
      <w:pPr>
        <w:ind w:firstLineChars="200" w:firstLine="560"/>
        <w:rPr>
          <w:b/>
          <w:sz w:val="28"/>
          <w:szCs w:val="28"/>
        </w:rPr>
      </w:pPr>
      <w:r w:rsidRPr="008E701C">
        <w:rPr>
          <w:rFonts w:hint="eastAsia"/>
          <w:sz w:val="28"/>
          <w:szCs w:val="28"/>
        </w:rPr>
        <w:t>打开一个</w:t>
      </w:r>
      <w:proofErr w:type="spellStart"/>
      <w:r w:rsidRPr="008E701C">
        <w:rPr>
          <w:rFonts w:hint="eastAsia"/>
          <w:sz w:val="28"/>
          <w:szCs w:val="28"/>
        </w:rPr>
        <w:t>xterm</w:t>
      </w:r>
      <w:proofErr w:type="spellEnd"/>
      <w:r w:rsidRPr="008E701C">
        <w:rPr>
          <w:rFonts w:hint="eastAsia"/>
          <w:sz w:val="28"/>
          <w:szCs w:val="28"/>
        </w:rPr>
        <w:t>窗口</w:t>
      </w:r>
    </w:p>
    <w:p w:rsidR="00CE020D" w:rsidRPr="00CE020D" w:rsidRDefault="00CE020D" w:rsidP="00CE020D">
      <w:pPr>
        <w:ind w:firstLineChars="200" w:firstLine="560"/>
        <w:rPr>
          <w:sz w:val="28"/>
          <w:szCs w:val="28"/>
        </w:rPr>
      </w:pPr>
      <w:r>
        <w:rPr>
          <w:rFonts w:hint="eastAsia"/>
          <w:sz w:val="28"/>
          <w:szCs w:val="28"/>
        </w:rPr>
        <w:lastRenderedPageBreak/>
        <w:t>&gt;</w:t>
      </w:r>
      <w:proofErr w:type="spellStart"/>
      <w:r>
        <w:rPr>
          <w:rFonts w:hint="eastAsia"/>
          <w:sz w:val="28"/>
          <w:szCs w:val="28"/>
        </w:rPr>
        <w:t>lastart</w:t>
      </w:r>
      <w:proofErr w:type="spellEnd"/>
      <w:r>
        <w:rPr>
          <w:rFonts w:hint="eastAsia"/>
          <w:sz w:val="28"/>
          <w:szCs w:val="28"/>
        </w:rPr>
        <w:t>弹出下面显示的观测界面</w:t>
      </w:r>
    </w:p>
    <w:p w:rsidR="00324D02" w:rsidRDefault="00324D02" w:rsidP="00523C1B">
      <w:pPr>
        <w:jc w:val="center"/>
        <w:rPr>
          <w:sz w:val="28"/>
          <w:szCs w:val="28"/>
        </w:rPr>
      </w:pPr>
      <w:r>
        <w:rPr>
          <w:noProof/>
          <w:sz w:val="28"/>
          <w:szCs w:val="28"/>
        </w:rPr>
        <w:drawing>
          <wp:inline distT="0" distB="0" distL="0" distR="0">
            <wp:extent cx="6177915" cy="2480945"/>
            <wp:effectExtent l="0" t="0" r="0" b="0"/>
            <wp:docPr id="38" name="图片 38" descr="disktop2012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ktop201207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7915" cy="2480945"/>
                    </a:xfrm>
                    <a:prstGeom prst="rect">
                      <a:avLst/>
                    </a:prstGeom>
                    <a:noFill/>
                    <a:ln>
                      <a:noFill/>
                    </a:ln>
                  </pic:spPr>
                </pic:pic>
              </a:graphicData>
            </a:graphic>
          </wp:inline>
        </w:drawing>
      </w:r>
    </w:p>
    <w:p w:rsidR="00324D02" w:rsidRPr="006E530A" w:rsidRDefault="006E530A" w:rsidP="005C0E2A">
      <w:pPr>
        <w:pStyle w:val="a8"/>
        <w:keepNext/>
        <w:spacing w:beforeLines="50" w:before="156" w:afterLines="50" w:after="156"/>
        <w:jc w:val="center"/>
        <w:rPr>
          <w:sz w:val="21"/>
          <w:szCs w:val="21"/>
        </w:rPr>
      </w:pPr>
      <w:bookmarkStart w:id="37" w:name="_Toc363404863"/>
      <w:r w:rsidRPr="006E530A">
        <w:rPr>
          <w:rFonts w:hint="eastAsia"/>
          <w:sz w:val="21"/>
          <w:szCs w:val="21"/>
        </w:rPr>
        <w:t>图</w:t>
      </w:r>
      <w:r w:rsidRPr="006E530A">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5</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1</w:t>
      </w:r>
      <w:r w:rsidR="008C17E6">
        <w:rPr>
          <w:sz w:val="21"/>
          <w:szCs w:val="21"/>
        </w:rPr>
        <w:fldChar w:fldCharType="end"/>
      </w:r>
      <w:r w:rsidRPr="006E530A">
        <w:rPr>
          <w:rFonts w:hint="eastAsia"/>
          <w:sz w:val="21"/>
          <w:szCs w:val="21"/>
        </w:rPr>
        <w:t xml:space="preserve">  </w:t>
      </w:r>
      <w:r w:rsidR="00324D02" w:rsidRPr="006E530A">
        <w:rPr>
          <w:rFonts w:hint="eastAsia"/>
          <w:sz w:val="21"/>
          <w:szCs w:val="21"/>
        </w:rPr>
        <w:t>观测程序全图</w:t>
      </w:r>
      <w:bookmarkEnd w:id="37"/>
    </w:p>
    <w:p w:rsidR="00324D02" w:rsidRDefault="009D7C5C" w:rsidP="009D7C5C">
      <w:pPr>
        <w:jc w:val="center"/>
        <w:rPr>
          <w:szCs w:val="21"/>
        </w:rPr>
      </w:pPr>
      <w:r>
        <w:rPr>
          <w:noProof/>
          <w:szCs w:val="21"/>
        </w:rPr>
        <w:drawing>
          <wp:inline distT="0" distB="0" distL="0" distR="0">
            <wp:extent cx="2787383" cy="3912042"/>
            <wp:effectExtent l="0" t="0" r="0" b="0"/>
            <wp:docPr id="37" name="图片 37" descr="ccd程序主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cd程序主界面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7514" cy="3912226"/>
                    </a:xfrm>
                    <a:prstGeom prst="rect">
                      <a:avLst/>
                    </a:prstGeom>
                    <a:noFill/>
                    <a:ln>
                      <a:noFill/>
                    </a:ln>
                  </pic:spPr>
                </pic:pic>
              </a:graphicData>
            </a:graphic>
          </wp:inline>
        </w:drawing>
      </w:r>
      <w:r>
        <w:rPr>
          <w:noProof/>
          <w:szCs w:val="21"/>
        </w:rPr>
        <w:drawing>
          <wp:inline distT="0" distB="0" distL="0" distR="0">
            <wp:extent cx="2782957" cy="3905831"/>
            <wp:effectExtent l="0" t="0" r="0" b="0"/>
            <wp:docPr id="36" name="图片 36" descr="ccd程序主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d程序主界面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3088" cy="3906015"/>
                    </a:xfrm>
                    <a:prstGeom prst="rect">
                      <a:avLst/>
                    </a:prstGeom>
                    <a:noFill/>
                    <a:ln>
                      <a:noFill/>
                    </a:ln>
                  </pic:spPr>
                </pic:pic>
              </a:graphicData>
            </a:graphic>
          </wp:inline>
        </w:drawing>
      </w:r>
      <w:r w:rsidR="00324D02">
        <w:rPr>
          <w:szCs w:val="21"/>
        </w:rPr>
        <w:br w:type="page"/>
      </w:r>
    </w:p>
    <w:p w:rsidR="00324D02" w:rsidRDefault="00324D02" w:rsidP="00523C1B">
      <w:pPr>
        <w:jc w:val="center"/>
        <w:rPr>
          <w:szCs w:val="21"/>
        </w:rPr>
      </w:pPr>
      <w:r>
        <w:rPr>
          <w:noProof/>
          <w:szCs w:val="21"/>
        </w:rPr>
        <w:lastRenderedPageBreak/>
        <w:drawing>
          <wp:inline distT="0" distB="0" distL="0" distR="0">
            <wp:extent cx="2776051" cy="3896139"/>
            <wp:effectExtent l="0" t="0" r="5715" b="0"/>
            <wp:docPr id="35" name="图片 35" descr="ccd程序主界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d程序主界面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6182" cy="3896322"/>
                    </a:xfrm>
                    <a:prstGeom prst="rect">
                      <a:avLst/>
                    </a:prstGeom>
                    <a:noFill/>
                    <a:ln>
                      <a:noFill/>
                    </a:ln>
                  </pic:spPr>
                </pic:pic>
              </a:graphicData>
            </a:graphic>
          </wp:inline>
        </w:drawing>
      </w:r>
      <w:r>
        <w:rPr>
          <w:noProof/>
          <w:szCs w:val="21"/>
        </w:rPr>
        <w:drawing>
          <wp:inline distT="0" distB="0" distL="0" distR="0">
            <wp:extent cx="3084830" cy="2862580"/>
            <wp:effectExtent l="0" t="0" r="1270" b="0"/>
            <wp:docPr id="34" name="图片 34" descr="clock se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ock set 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4830" cy="2862580"/>
                    </a:xfrm>
                    <a:prstGeom prst="rect">
                      <a:avLst/>
                    </a:prstGeom>
                    <a:noFill/>
                    <a:ln>
                      <a:noFill/>
                    </a:ln>
                  </pic:spPr>
                </pic:pic>
              </a:graphicData>
            </a:graphic>
          </wp:inline>
        </w:drawing>
      </w:r>
    </w:p>
    <w:p w:rsidR="00324D02" w:rsidRPr="006E530A" w:rsidRDefault="006E530A" w:rsidP="005C0E2A">
      <w:pPr>
        <w:pStyle w:val="a8"/>
        <w:keepNext/>
        <w:spacing w:beforeLines="50" w:before="156" w:afterLines="50" w:after="156"/>
        <w:jc w:val="center"/>
        <w:rPr>
          <w:sz w:val="21"/>
          <w:szCs w:val="21"/>
        </w:rPr>
      </w:pPr>
      <w:bookmarkStart w:id="38" w:name="_Toc363404864"/>
      <w:r w:rsidRPr="006E530A">
        <w:rPr>
          <w:rFonts w:hint="eastAsia"/>
          <w:sz w:val="21"/>
          <w:szCs w:val="21"/>
        </w:rPr>
        <w:t>图</w:t>
      </w:r>
      <w:r w:rsidRPr="006E530A">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5</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2</w:t>
      </w:r>
      <w:r w:rsidR="008C17E6">
        <w:rPr>
          <w:sz w:val="21"/>
          <w:szCs w:val="21"/>
        </w:rPr>
        <w:fldChar w:fldCharType="end"/>
      </w:r>
      <w:r w:rsidRPr="006E530A">
        <w:rPr>
          <w:rFonts w:hint="eastAsia"/>
          <w:sz w:val="21"/>
          <w:szCs w:val="21"/>
        </w:rPr>
        <w:t xml:space="preserve">  </w:t>
      </w:r>
      <w:r w:rsidR="00324D02" w:rsidRPr="006E530A">
        <w:rPr>
          <w:rFonts w:hint="eastAsia"/>
          <w:sz w:val="21"/>
          <w:szCs w:val="21"/>
        </w:rPr>
        <w:t>图观测程序各选项功能图</w:t>
      </w:r>
      <w:bookmarkEnd w:id="38"/>
    </w:p>
    <w:p w:rsidR="00324D02" w:rsidRPr="00575DDE" w:rsidRDefault="00575DDE" w:rsidP="00523C1B">
      <w:pPr>
        <w:ind w:firstLineChars="202" w:firstLine="566"/>
        <w:rPr>
          <w:sz w:val="28"/>
          <w:szCs w:val="28"/>
        </w:rPr>
      </w:pPr>
      <w:r w:rsidRPr="00575DDE">
        <w:rPr>
          <w:rFonts w:hint="eastAsia"/>
          <w:sz w:val="28"/>
          <w:szCs w:val="28"/>
        </w:rPr>
        <w:t>如果退出</w:t>
      </w:r>
      <w:r w:rsidRPr="00575DDE">
        <w:rPr>
          <w:rFonts w:hint="eastAsia"/>
          <w:sz w:val="28"/>
          <w:szCs w:val="28"/>
        </w:rPr>
        <w:t>CCD</w:t>
      </w:r>
      <w:r w:rsidRPr="00575DDE">
        <w:rPr>
          <w:rFonts w:hint="eastAsia"/>
          <w:sz w:val="28"/>
          <w:szCs w:val="28"/>
        </w:rPr>
        <w:t>图像采集界面，只需要在</w:t>
      </w:r>
      <w:r w:rsidRPr="00575DDE">
        <w:rPr>
          <w:rFonts w:hint="eastAsia"/>
          <w:sz w:val="28"/>
          <w:szCs w:val="28"/>
        </w:rPr>
        <w:t>Instrument</w:t>
      </w:r>
      <w:r w:rsidRPr="00575DDE">
        <w:rPr>
          <w:rFonts w:hint="eastAsia"/>
          <w:sz w:val="28"/>
          <w:szCs w:val="28"/>
        </w:rPr>
        <w:t>窗口中点击“</w:t>
      </w:r>
      <w:r w:rsidRPr="00575DDE">
        <w:rPr>
          <w:rFonts w:hint="eastAsia"/>
          <w:sz w:val="28"/>
          <w:szCs w:val="28"/>
        </w:rPr>
        <w:t>Quit</w:t>
      </w:r>
      <w:r w:rsidRPr="00575DDE">
        <w:rPr>
          <w:rFonts w:hint="eastAsia"/>
          <w:sz w:val="28"/>
          <w:szCs w:val="28"/>
        </w:rPr>
        <w:t>”即可。</w:t>
      </w:r>
    </w:p>
    <w:p w:rsidR="008E701C" w:rsidRPr="007B1BB6" w:rsidRDefault="007B1BB6" w:rsidP="005C0E2A">
      <w:pPr>
        <w:pStyle w:val="a3"/>
        <w:numPr>
          <w:ilvl w:val="0"/>
          <w:numId w:val="15"/>
        </w:numPr>
        <w:spacing w:beforeLines="50" w:before="156"/>
        <w:ind w:firstLineChars="0" w:hanging="273"/>
        <w:outlineLvl w:val="1"/>
        <w:rPr>
          <w:rFonts w:eastAsia="新宋体"/>
          <w:b/>
          <w:sz w:val="30"/>
          <w:szCs w:val="30"/>
        </w:rPr>
      </w:pPr>
      <w:r>
        <w:rPr>
          <w:rFonts w:eastAsia="新宋体" w:hint="eastAsia"/>
          <w:b/>
          <w:sz w:val="30"/>
          <w:szCs w:val="30"/>
        </w:rPr>
        <w:t xml:space="preserve"> </w:t>
      </w:r>
      <w:bookmarkStart w:id="39" w:name="_Toc363402009"/>
      <w:r w:rsidR="008E701C" w:rsidRPr="007B1BB6">
        <w:rPr>
          <w:rFonts w:eastAsia="新宋体" w:hint="eastAsia"/>
          <w:b/>
          <w:sz w:val="30"/>
          <w:szCs w:val="30"/>
        </w:rPr>
        <w:t>连续观测使用方法</w:t>
      </w:r>
      <w:bookmarkEnd w:id="39"/>
    </w:p>
    <w:p w:rsidR="00324D02" w:rsidRPr="00DB793A" w:rsidRDefault="00324D02" w:rsidP="008E701C">
      <w:pPr>
        <w:ind w:firstLineChars="200" w:firstLine="560"/>
        <w:rPr>
          <w:sz w:val="28"/>
          <w:szCs w:val="28"/>
        </w:rPr>
      </w:pPr>
      <w:r w:rsidRPr="00DB793A">
        <w:rPr>
          <w:rFonts w:hint="eastAsia"/>
          <w:sz w:val="28"/>
          <w:szCs w:val="28"/>
        </w:rPr>
        <w:t>在</w:t>
      </w:r>
      <w:proofErr w:type="spellStart"/>
      <w:r w:rsidR="00575DDE">
        <w:rPr>
          <w:rFonts w:hint="eastAsia"/>
          <w:sz w:val="28"/>
          <w:szCs w:val="28"/>
        </w:rPr>
        <w:t>xterm</w:t>
      </w:r>
      <w:proofErr w:type="spellEnd"/>
      <w:r w:rsidR="00575DDE">
        <w:rPr>
          <w:rFonts w:hint="eastAsia"/>
          <w:sz w:val="28"/>
          <w:szCs w:val="28"/>
        </w:rPr>
        <w:t>窗口</w:t>
      </w:r>
      <w:r w:rsidRPr="00DB793A">
        <w:rPr>
          <w:rFonts w:hint="eastAsia"/>
          <w:sz w:val="28"/>
          <w:szCs w:val="28"/>
        </w:rPr>
        <w:t>命令行状态下输入</w:t>
      </w:r>
      <w:r w:rsidRPr="00DB793A">
        <w:rPr>
          <w:rFonts w:hint="eastAsia"/>
          <w:sz w:val="28"/>
          <w:szCs w:val="28"/>
        </w:rPr>
        <w:t xml:space="preserve"> ./</w:t>
      </w:r>
      <w:proofErr w:type="spellStart"/>
      <w:r w:rsidRPr="00DB793A">
        <w:rPr>
          <w:rFonts w:hint="eastAsia"/>
          <w:sz w:val="28"/>
          <w:szCs w:val="28"/>
        </w:rPr>
        <w:t>ccdTestCommon</w:t>
      </w:r>
      <w:proofErr w:type="spellEnd"/>
      <w:r w:rsidRPr="00DB793A">
        <w:rPr>
          <w:rFonts w:hint="eastAsia"/>
          <w:sz w:val="28"/>
          <w:szCs w:val="28"/>
        </w:rPr>
        <w:t xml:space="preserve"> X00 YY</w:t>
      </w:r>
    </w:p>
    <w:p w:rsidR="00575DDE" w:rsidRPr="00575DDE" w:rsidRDefault="00324D02" w:rsidP="00575DDE">
      <w:pPr>
        <w:ind w:firstLineChars="400" w:firstLine="960"/>
        <w:rPr>
          <w:sz w:val="24"/>
          <w:szCs w:val="24"/>
        </w:rPr>
      </w:pPr>
      <w:r w:rsidRPr="00575DDE">
        <w:rPr>
          <w:rFonts w:hint="eastAsia"/>
          <w:sz w:val="24"/>
          <w:szCs w:val="24"/>
        </w:rPr>
        <w:t>X00</w:t>
      </w:r>
      <w:r w:rsidRPr="00575DDE">
        <w:rPr>
          <w:rFonts w:hint="eastAsia"/>
          <w:sz w:val="24"/>
          <w:szCs w:val="24"/>
        </w:rPr>
        <w:t>：以</w:t>
      </w:r>
      <w:r w:rsidRPr="00575DDE">
        <w:rPr>
          <w:rFonts w:hint="eastAsia"/>
          <w:sz w:val="24"/>
          <w:szCs w:val="24"/>
        </w:rPr>
        <w:t>X</w:t>
      </w:r>
      <w:r w:rsidRPr="00575DDE">
        <w:rPr>
          <w:rFonts w:hint="eastAsia"/>
          <w:sz w:val="24"/>
          <w:szCs w:val="24"/>
        </w:rPr>
        <w:t>秒曝光；</w:t>
      </w:r>
      <w:r w:rsidRPr="00575DDE">
        <w:rPr>
          <w:rFonts w:hint="eastAsia"/>
          <w:sz w:val="24"/>
          <w:szCs w:val="24"/>
        </w:rPr>
        <w:t>100</w:t>
      </w:r>
      <w:r w:rsidRPr="00575DDE">
        <w:rPr>
          <w:rFonts w:hint="eastAsia"/>
          <w:sz w:val="24"/>
          <w:szCs w:val="24"/>
        </w:rPr>
        <w:t>代表</w:t>
      </w:r>
      <w:r w:rsidRPr="00575DDE">
        <w:rPr>
          <w:rFonts w:hint="eastAsia"/>
          <w:sz w:val="24"/>
          <w:szCs w:val="24"/>
        </w:rPr>
        <w:t>1</w:t>
      </w:r>
      <w:r w:rsidRPr="00575DDE">
        <w:rPr>
          <w:rFonts w:hint="eastAsia"/>
          <w:sz w:val="24"/>
          <w:szCs w:val="24"/>
        </w:rPr>
        <w:t>秒；</w:t>
      </w:r>
    </w:p>
    <w:p w:rsidR="00324D02" w:rsidRPr="00575DDE" w:rsidRDefault="00324D02" w:rsidP="00575DDE">
      <w:pPr>
        <w:ind w:firstLineChars="400" w:firstLine="960"/>
        <w:rPr>
          <w:sz w:val="24"/>
          <w:szCs w:val="24"/>
        </w:rPr>
      </w:pPr>
      <w:r w:rsidRPr="00575DDE">
        <w:rPr>
          <w:rFonts w:hint="eastAsia"/>
          <w:sz w:val="24"/>
          <w:szCs w:val="24"/>
        </w:rPr>
        <w:t>YY</w:t>
      </w:r>
      <w:r w:rsidRPr="00575DDE">
        <w:rPr>
          <w:rFonts w:hint="eastAsia"/>
          <w:sz w:val="24"/>
          <w:szCs w:val="24"/>
        </w:rPr>
        <w:t>：拍摄图像数量</w:t>
      </w:r>
    </w:p>
    <w:p w:rsidR="00324D02" w:rsidRDefault="00324D02" w:rsidP="00523C1B">
      <w:pPr>
        <w:jc w:val="center"/>
        <w:rPr>
          <w:szCs w:val="21"/>
        </w:rPr>
      </w:pPr>
      <w:r>
        <w:rPr>
          <w:noProof/>
          <w:szCs w:val="21"/>
        </w:rPr>
        <w:drawing>
          <wp:inline distT="0" distB="0" distL="0" distR="0">
            <wp:extent cx="3967480" cy="2814955"/>
            <wp:effectExtent l="0" t="0" r="0" b="4445"/>
            <wp:docPr id="33" name="图片 33" descr="连拍程序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连拍程序使用"/>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7480" cy="2814955"/>
                    </a:xfrm>
                    <a:prstGeom prst="rect">
                      <a:avLst/>
                    </a:prstGeom>
                    <a:noFill/>
                    <a:ln>
                      <a:noFill/>
                    </a:ln>
                  </pic:spPr>
                </pic:pic>
              </a:graphicData>
            </a:graphic>
          </wp:inline>
        </w:drawing>
      </w:r>
    </w:p>
    <w:p w:rsidR="00324D02" w:rsidRPr="006E530A" w:rsidRDefault="006E530A" w:rsidP="005C0E2A">
      <w:pPr>
        <w:pStyle w:val="a8"/>
        <w:keepNext/>
        <w:spacing w:beforeLines="50" w:before="156" w:afterLines="50" w:after="156"/>
        <w:jc w:val="center"/>
        <w:rPr>
          <w:sz w:val="21"/>
          <w:szCs w:val="21"/>
        </w:rPr>
      </w:pPr>
      <w:bookmarkStart w:id="40" w:name="_Toc363404865"/>
      <w:r w:rsidRPr="006E530A">
        <w:rPr>
          <w:rFonts w:hint="eastAsia"/>
          <w:sz w:val="21"/>
          <w:szCs w:val="21"/>
        </w:rPr>
        <w:lastRenderedPageBreak/>
        <w:t>图</w:t>
      </w:r>
      <w:r w:rsidRPr="006E530A">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5</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3</w:t>
      </w:r>
      <w:r w:rsidR="008C17E6">
        <w:rPr>
          <w:sz w:val="21"/>
          <w:szCs w:val="21"/>
        </w:rPr>
        <w:fldChar w:fldCharType="end"/>
      </w:r>
      <w:r w:rsidRPr="006E530A">
        <w:rPr>
          <w:rFonts w:hint="eastAsia"/>
          <w:sz w:val="21"/>
          <w:szCs w:val="21"/>
        </w:rPr>
        <w:t xml:space="preserve">   </w:t>
      </w:r>
      <w:r w:rsidR="00324D02" w:rsidRPr="006E530A">
        <w:rPr>
          <w:rFonts w:hint="eastAsia"/>
          <w:sz w:val="21"/>
          <w:szCs w:val="21"/>
        </w:rPr>
        <w:t>连续观测程序使用例图</w:t>
      </w:r>
      <w:bookmarkEnd w:id="40"/>
    </w:p>
    <w:p w:rsidR="00324D02" w:rsidRDefault="00324D02" w:rsidP="00523C1B">
      <w:pPr>
        <w:jc w:val="center"/>
        <w:rPr>
          <w:szCs w:val="21"/>
        </w:rPr>
      </w:pPr>
      <w:r>
        <w:rPr>
          <w:noProof/>
          <w:szCs w:val="21"/>
        </w:rPr>
        <w:drawing>
          <wp:inline distT="0" distB="0" distL="0" distR="0">
            <wp:extent cx="4468495" cy="3959860"/>
            <wp:effectExtent l="0" t="0" r="8255" b="2540"/>
            <wp:docPr id="32" name="图片 32" descr="平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平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8495" cy="3959860"/>
                    </a:xfrm>
                    <a:prstGeom prst="rect">
                      <a:avLst/>
                    </a:prstGeom>
                    <a:noFill/>
                    <a:ln>
                      <a:noFill/>
                    </a:ln>
                  </pic:spPr>
                </pic:pic>
              </a:graphicData>
            </a:graphic>
          </wp:inline>
        </w:drawing>
      </w:r>
    </w:p>
    <w:p w:rsidR="00324D02" w:rsidRPr="006E530A" w:rsidRDefault="006E530A" w:rsidP="005C0E2A">
      <w:pPr>
        <w:pStyle w:val="a8"/>
        <w:keepNext/>
        <w:spacing w:beforeLines="50" w:before="156" w:afterLines="50" w:after="156"/>
        <w:jc w:val="center"/>
        <w:rPr>
          <w:sz w:val="21"/>
          <w:szCs w:val="21"/>
        </w:rPr>
      </w:pPr>
      <w:bookmarkStart w:id="41" w:name="_Toc363404866"/>
      <w:r w:rsidRPr="006E530A">
        <w:rPr>
          <w:rFonts w:hint="eastAsia"/>
          <w:sz w:val="21"/>
          <w:szCs w:val="21"/>
        </w:rPr>
        <w:t>图</w:t>
      </w:r>
      <w:r w:rsidRPr="006E530A">
        <w:rPr>
          <w:rFonts w:hint="eastAsia"/>
          <w:sz w:val="21"/>
          <w:szCs w:val="21"/>
        </w:rPr>
        <w:t xml:space="preserve"> </w:t>
      </w:r>
      <w:r w:rsidR="008C17E6">
        <w:rPr>
          <w:sz w:val="21"/>
          <w:szCs w:val="21"/>
        </w:rPr>
        <w:fldChar w:fldCharType="begin"/>
      </w:r>
      <w:r w:rsidR="00412DF2">
        <w:rPr>
          <w:sz w:val="21"/>
          <w:szCs w:val="21"/>
        </w:rPr>
        <w:instrText xml:space="preserve"> </w:instrText>
      </w:r>
      <w:r w:rsidR="00412DF2">
        <w:rPr>
          <w:rFonts w:hint="eastAsia"/>
          <w:sz w:val="21"/>
          <w:szCs w:val="21"/>
        </w:rPr>
        <w:instrText>STYLEREF 1 \s</w:instrText>
      </w:r>
      <w:r w:rsidR="00412DF2">
        <w:rPr>
          <w:sz w:val="21"/>
          <w:szCs w:val="21"/>
        </w:rPr>
        <w:instrText xml:space="preserve"> </w:instrText>
      </w:r>
      <w:r w:rsidR="008C17E6">
        <w:rPr>
          <w:sz w:val="21"/>
          <w:szCs w:val="21"/>
        </w:rPr>
        <w:fldChar w:fldCharType="separate"/>
      </w:r>
      <w:r w:rsidR="00412DF2">
        <w:rPr>
          <w:noProof/>
          <w:sz w:val="21"/>
          <w:szCs w:val="21"/>
        </w:rPr>
        <w:t>5</w:t>
      </w:r>
      <w:r w:rsidR="008C17E6">
        <w:rPr>
          <w:sz w:val="21"/>
          <w:szCs w:val="21"/>
        </w:rPr>
        <w:fldChar w:fldCharType="end"/>
      </w:r>
      <w:r w:rsidR="00412DF2">
        <w:rPr>
          <w:sz w:val="21"/>
          <w:szCs w:val="21"/>
        </w:rPr>
        <w:noBreakHyphen/>
      </w:r>
      <w:r w:rsidR="008C17E6">
        <w:rPr>
          <w:sz w:val="21"/>
          <w:szCs w:val="21"/>
        </w:rPr>
        <w:fldChar w:fldCharType="begin"/>
      </w:r>
      <w:r w:rsidR="00412DF2">
        <w:rPr>
          <w:sz w:val="21"/>
          <w:szCs w:val="21"/>
        </w:rPr>
        <w:instrText xml:space="preserve"> </w:instrText>
      </w:r>
      <w:r w:rsidR="00412DF2">
        <w:rPr>
          <w:rFonts w:hint="eastAsia"/>
          <w:sz w:val="21"/>
          <w:szCs w:val="21"/>
        </w:rPr>
        <w:instrText xml:space="preserve">SEQ </w:instrText>
      </w:r>
      <w:r w:rsidR="00412DF2">
        <w:rPr>
          <w:rFonts w:hint="eastAsia"/>
          <w:sz w:val="21"/>
          <w:szCs w:val="21"/>
        </w:rPr>
        <w:instrText>图</w:instrText>
      </w:r>
      <w:r w:rsidR="00412DF2">
        <w:rPr>
          <w:rFonts w:hint="eastAsia"/>
          <w:sz w:val="21"/>
          <w:szCs w:val="21"/>
        </w:rPr>
        <w:instrText xml:space="preserve"> \* ARABIC \s 1</w:instrText>
      </w:r>
      <w:r w:rsidR="00412DF2">
        <w:rPr>
          <w:sz w:val="21"/>
          <w:szCs w:val="21"/>
        </w:rPr>
        <w:instrText xml:space="preserve"> </w:instrText>
      </w:r>
      <w:r w:rsidR="008C17E6">
        <w:rPr>
          <w:sz w:val="21"/>
          <w:szCs w:val="21"/>
        </w:rPr>
        <w:fldChar w:fldCharType="separate"/>
      </w:r>
      <w:r w:rsidR="00412DF2">
        <w:rPr>
          <w:noProof/>
          <w:sz w:val="21"/>
          <w:szCs w:val="21"/>
        </w:rPr>
        <w:t>4</w:t>
      </w:r>
      <w:r w:rsidR="008C17E6">
        <w:rPr>
          <w:sz w:val="21"/>
          <w:szCs w:val="21"/>
        </w:rPr>
        <w:fldChar w:fldCharType="end"/>
      </w:r>
      <w:r w:rsidRPr="006E530A">
        <w:rPr>
          <w:rFonts w:hint="eastAsia"/>
          <w:sz w:val="21"/>
          <w:szCs w:val="21"/>
        </w:rPr>
        <w:t xml:space="preserve">    </w:t>
      </w:r>
      <w:r w:rsidR="00324D02" w:rsidRPr="006E530A">
        <w:rPr>
          <w:rFonts w:hint="eastAsia"/>
          <w:sz w:val="21"/>
          <w:szCs w:val="21"/>
        </w:rPr>
        <w:t>平场图片</w:t>
      </w:r>
      <w:bookmarkEnd w:id="41"/>
    </w:p>
    <w:p w:rsidR="00324D02" w:rsidRDefault="00324D02" w:rsidP="000A710D">
      <w:pPr>
        <w:ind w:firstLineChars="300" w:firstLine="630"/>
        <w:rPr>
          <w:szCs w:val="21"/>
        </w:rPr>
      </w:pPr>
      <w:r>
        <w:rPr>
          <w:szCs w:val="21"/>
        </w:rPr>
        <w:br w:type="page"/>
      </w:r>
      <w:r>
        <w:rPr>
          <w:noProof/>
          <w:szCs w:val="21"/>
        </w:rPr>
        <w:lastRenderedPageBreak/>
        <w:drawing>
          <wp:inline distT="0" distB="0" distL="0" distR="0">
            <wp:extent cx="6106602" cy="2350777"/>
            <wp:effectExtent l="0" t="0" r="8890" b="0"/>
            <wp:docPr id="31" name="图片 31" descr="平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平场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6712" cy="2350819"/>
                    </a:xfrm>
                    <a:prstGeom prst="rect">
                      <a:avLst/>
                    </a:prstGeom>
                    <a:noFill/>
                    <a:ln>
                      <a:noFill/>
                    </a:ln>
                  </pic:spPr>
                </pic:pic>
              </a:graphicData>
            </a:graphic>
          </wp:inline>
        </w:drawing>
      </w:r>
    </w:p>
    <w:p w:rsidR="00324D02" w:rsidRDefault="00324D02" w:rsidP="000A710D">
      <w:pPr>
        <w:ind w:firstLineChars="300" w:firstLine="630"/>
        <w:rPr>
          <w:szCs w:val="21"/>
        </w:rPr>
      </w:pPr>
      <w:r>
        <w:rPr>
          <w:noProof/>
          <w:szCs w:val="21"/>
        </w:rPr>
        <w:drawing>
          <wp:inline distT="0" distB="0" distL="0" distR="0">
            <wp:extent cx="6106795" cy="2345690"/>
            <wp:effectExtent l="0" t="0" r="8255" b="0"/>
            <wp:docPr id="30" name="图片 30" descr="平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平场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6795" cy="2345690"/>
                    </a:xfrm>
                    <a:prstGeom prst="rect">
                      <a:avLst/>
                    </a:prstGeom>
                    <a:noFill/>
                    <a:ln>
                      <a:noFill/>
                    </a:ln>
                  </pic:spPr>
                </pic:pic>
              </a:graphicData>
            </a:graphic>
          </wp:inline>
        </w:drawing>
      </w:r>
    </w:p>
    <w:p w:rsidR="00324D02" w:rsidRDefault="00324D02" w:rsidP="00324D02">
      <w:pPr>
        <w:rPr>
          <w:szCs w:val="21"/>
        </w:rPr>
      </w:pPr>
      <w:r>
        <w:rPr>
          <w:rFonts w:hint="eastAsia"/>
          <w:szCs w:val="21"/>
        </w:rPr>
        <w:t xml:space="preserve">          5.5</w:t>
      </w:r>
      <w:r>
        <w:rPr>
          <w:rFonts w:hint="eastAsia"/>
          <w:szCs w:val="21"/>
        </w:rPr>
        <w:t>图在平场</w:t>
      </w:r>
      <w:r>
        <w:rPr>
          <w:rFonts w:hint="eastAsia"/>
          <w:szCs w:val="21"/>
        </w:rPr>
        <w:t>Y</w:t>
      </w:r>
      <w:r>
        <w:rPr>
          <w:rFonts w:hint="eastAsia"/>
          <w:szCs w:val="21"/>
        </w:rPr>
        <w:t>方向一维截图，下图为放大的局部图像</w:t>
      </w:r>
    </w:p>
    <w:p w:rsidR="00324D02" w:rsidRDefault="00324D02" w:rsidP="000A710D">
      <w:pPr>
        <w:ind w:firstLineChars="1000" w:firstLine="2100"/>
        <w:rPr>
          <w:szCs w:val="21"/>
        </w:rPr>
      </w:pPr>
      <w:r>
        <w:rPr>
          <w:noProof/>
          <w:szCs w:val="21"/>
        </w:rPr>
        <w:drawing>
          <wp:inline distT="0" distB="0" distL="0" distR="0">
            <wp:extent cx="3999230" cy="3522345"/>
            <wp:effectExtent l="0" t="0" r="1270" b="1905"/>
            <wp:docPr id="29" name="图片 29" descr="抓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抓图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9230" cy="3522345"/>
                    </a:xfrm>
                    <a:prstGeom prst="rect">
                      <a:avLst/>
                    </a:prstGeom>
                    <a:noFill/>
                    <a:ln>
                      <a:noFill/>
                    </a:ln>
                  </pic:spPr>
                </pic:pic>
              </a:graphicData>
            </a:graphic>
          </wp:inline>
        </w:drawing>
      </w:r>
    </w:p>
    <w:p w:rsidR="009428A1" w:rsidRDefault="00324D02" w:rsidP="000A710D">
      <w:pPr>
        <w:ind w:firstLineChars="1700" w:firstLine="3570"/>
      </w:pPr>
      <w:r>
        <w:rPr>
          <w:rFonts w:hint="eastAsia"/>
          <w:szCs w:val="21"/>
        </w:rPr>
        <w:t>5.6</w:t>
      </w:r>
      <w:r>
        <w:rPr>
          <w:rFonts w:hint="eastAsia"/>
          <w:szCs w:val="21"/>
        </w:rPr>
        <w:t>图一颗恒星的阶梯光谱</w:t>
      </w:r>
    </w:p>
    <w:p w:rsidR="002C269E" w:rsidRPr="007B1BB6" w:rsidRDefault="007B1BB6" w:rsidP="005C0E2A">
      <w:pPr>
        <w:pStyle w:val="1"/>
        <w:numPr>
          <w:ilvl w:val="0"/>
          <w:numId w:val="8"/>
        </w:numPr>
        <w:spacing w:beforeLines="100" w:before="312" w:afterLines="50" w:after="156"/>
        <w:rPr>
          <w:rFonts w:ascii="新宋体" w:eastAsia="新宋体" w:hAnsi="新宋体"/>
          <w:sz w:val="36"/>
          <w:szCs w:val="36"/>
        </w:rPr>
      </w:pPr>
      <w:r>
        <w:rPr>
          <w:rFonts w:ascii="新宋体" w:eastAsia="新宋体" w:hAnsi="新宋体" w:hint="eastAsia"/>
          <w:sz w:val="36"/>
          <w:szCs w:val="36"/>
        </w:rPr>
        <w:lastRenderedPageBreak/>
        <w:t xml:space="preserve"> </w:t>
      </w:r>
      <w:bookmarkStart w:id="42" w:name="_Toc363402010"/>
      <w:r w:rsidR="002C269E" w:rsidRPr="007B1BB6">
        <w:rPr>
          <w:rFonts w:ascii="新宋体" w:eastAsia="新宋体" w:hAnsi="新宋体" w:hint="eastAsia"/>
          <w:sz w:val="36"/>
          <w:szCs w:val="36"/>
        </w:rPr>
        <w:t>光谱仪数据远程存储</w:t>
      </w:r>
      <w:r w:rsidR="00922DAA" w:rsidRPr="007B1BB6">
        <w:rPr>
          <w:rFonts w:ascii="新宋体" w:eastAsia="新宋体" w:hAnsi="新宋体" w:hint="eastAsia"/>
          <w:sz w:val="36"/>
          <w:szCs w:val="36"/>
        </w:rPr>
        <w:t>方法</w:t>
      </w:r>
      <w:bookmarkEnd w:id="42"/>
    </w:p>
    <w:p w:rsidR="006515B5" w:rsidRDefault="006515B5" w:rsidP="006515B5">
      <w:pPr>
        <w:ind w:firstLine="720"/>
        <w:rPr>
          <w:sz w:val="28"/>
          <w:szCs w:val="28"/>
        </w:rPr>
      </w:pPr>
      <w:r>
        <w:rPr>
          <w:rFonts w:hint="eastAsia"/>
          <w:sz w:val="28"/>
          <w:szCs w:val="28"/>
        </w:rPr>
        <w:t>观测的图像储存处在机器的</w:t>
      </w:r>
      <w:r>
        <w:rPr>
          <w:rFonts w:hint="eastAsia"/>
          <w:sz w:val="28"/>
          <w:szCs w:val="28"/>
        </w:rPr>
        <w:t>/data/</w:t>
      </w:r>
      <w:r>
        <w:rPr>
          <w:rFonts w:hint="eastAsia"/>
          <w:sz w:val="28"/>
          <w:szCs w:val="28"/>
        </w:rPr>
        <w:t>观测周期</w:t>
      </w:r>
      <w:r w:rsidR="00F6425B">
        <w:rPr>
          <w:rFonts w:hint="eastAsia"/>
          <w:sz w:val="28"/>
          <w:szCs w:val="28"/>
        </w:rPr>
        <w:t>目录</w:t>
      </w:r>
      <w:r>
        <w:rPr>
          <w:rFonts w:hint="eastAsia"/>
          <w:sz w:val="28"/>
          <w:szCs w:val="28"/>
        </w:rPr>
        <w:t>，</w:t>
      </w:r>
      <w:r w:rsidR="00F6425B">
        <w:rPr>
          <w:rFonts w:hint="eastAsia"/>
          <w:sz w:val="28"/>
          <w:szCs w:val="28"/>
        </w:rPr>
        <w:t>另外</w:t>
      </w:r>
      <w:r>
        <w:rPr>
          <w:rFonts w:hint="eastAsia"/>
          <w:sz w:val="28"/>
          <w:szCs w:val="28"/>
        </w:rPr>
        <w:t>每观测结束的早晨都要将数据存储到专用的数据存储服务器里，服务器的</w:t>
      </w:r>
      <w:r>
        <w:rPr>
          <w:rFonts w:hint="eastAsia"/>
          <w:sz w:val="28"/>
          <w:szCs w:val="28"/>
        </w:rPr>
        <w:t>IP</w:t>
      </w:r>
      <w:r>
        <w:rPr>
          <w:rFonts w:hint="eastAsia"/>
          <w:sz w:val="28"/>
          <w:szCs w:val="28"/>
        </w:rPr>
        <w:t>地址为</w:t>
      </w:r>
      <w:r>
        <w:rPr>
          <w:rFonts w:hint="eastAsia"/>
          <w:sz w:val="28"/>
          <w:szCs w:val="28"/>
        </w:rPr>
        <w:t>192.168.160.63</w:t>
      </w:r>
      <w:r w:rsidR="00F6425B">
        <w:rPr>
          <w:rFonts w:hint="eastAsia"/>
          <w:sz w:val="28"/>
          <w:szCs w:val="28"/>
        </w:rPr>
        <w:t>，</w:t>
      </w:r>
      <w:r>
        <w:rPr>
          <w:rFonts w:hint="eastAsia"/>
          <w:sz w:val="28"/>
          <w:szCs w:val="28"/>
        </w:rPr>
        <w:t>使用</w:t>
      </w:r>
      <w:r w:rsidR="00BE1B8D">
        <w:rPr>
          <w:rFonts w:hint="eastAsia"/>
          <w:sz w:val="28"/>
          <w:szCs w:val="28"/>
        </w:rPr>
        <w:t>S</w:t>
      </w:r>
      <w:r>
        <w:rPr>
          <w:rFonts w:hint="eastAsia"/>
          <w:sz w:val="28"/>
          <w:szCs w:val="28"/>
        </w:rPr>
        <w:t>FTP</w:t>
      </w:r>
      <w:r>
        <w:rPr>
          <w:rFonts w:hint="eastAsia"/>
          <w:sz w:val="28"/>
          <w:szCs w:val="28"/>
        </w:rPr>
        <w:t>上传数据，方法如下：</w:t>
      </w:r>
    </w:p>
    <w:p w:rsidR="00BE1B8D" w:rsidRPr="005D7AA2" w:rsidRDefault="005D7AA2" w:rsidP="005C0E2A">
      <w:pPr>
        <w:pStyle w:val="a3"/>
        <w:numPr>
          <w:ilvl w:val="0"/>
          <w:numId w:val="16"/>
        </w:numPr>
        <w:spacing w:beforeLines="50" w:before="156"/>
        <w:ind w:firstLineChars="0"/>
        <w:outlineLvl w:val="1"/>
        <w:rPr>
          <w:rFonts w:eastAsia="新宋体"/>
          <w:b/>
          <w:sz w:val="30"/>
          <w:szCs w:val="30"/>
        </w:rPr>
      </w:pPr>
      <w:r>
        <w:rPr>
          <w:rFonts w:eastAsia="新宋体" w:hint="eastAsia"/>
          <w:b/>
          <w:sz w:val="30"/>
          <w:szCs w:val="30"/>
        </w:rPr>
        <w:t xml:space="preserve"> </w:t>
      </w:r>
      <w:bookmarkStart w:id="43" w:name="_Toc363402011"/>
      <w:r w:rsidR="00BE1B8D" w:rsidRPr="005D7AA2">
        <w:rPr>
          <w:rFonts w:eastAsia="新宋体" w:hint="eastAsia"/>
          <w:b/>
          <w:sz w:val="30"/>
          <w:szCs w:val="30"/>
        </w:rPr>
        <w:t>新打开一个</w:t>
      </w:r>
      <w:proofErr w:type="spellStart"/>
      <w:r w:rsidR="00BE1B8D" w:rsidRPr="005D7AA2">
        <w:rPr>
          <w:rFonts w:eastAsia="新宋体" w:hint="eastAsia"/>
          <w:b/>
          <w:sz w:val="30"/>
          <w:szCs w:val="30"/>
        </w:rPr>
        <w:t>xterm</w:t>
      </w:r>
      <w:proofErr w:type="spellEnd"/>
      <w:r w:rsidR="00BE1B8D" w:rsidRPr="005D7AA2">
        <w:rPr>
          <w:rFonts w:eastAsia="新宋体" w:hint="eastAsia"/>
          <w:b/>
          <w:sz w:val="30"/>
          <w:szCs w:val="30"/>
        </w:rPr>
        <w:t>窗口</w:t>
      </w:r>
      <w:bookmarkEnd w:id="43"/>
    </w:p>
    <w:p w:rsidR="00BE1B8D" w:rsidRDefault="00BE1B8D" w:rsidP="006515B5">
      <w:pPr>
        <w:ind w:firstLine="720"/>
        <w:rPr>
          <w:sz w:val="28"/>
          <w:szCs w:val="28"/>
        </w:rPr>
      </w:pPr>
      <w:r>
        <w:rPr>
          <w:rFonts w:hint="eastAsia"/>
          <w:sz w:val="28"/>
          <w:szCs w:val="28"/>
        </w:rPr>
        <w:t xml:space="preserve">&gt;cd /data/20130630                         </w:t>
      </w:r>
      <w:r>
        <w:rPr>
          <w:rFonts w:hint="eastAsia"/>
          <w:sz w:val="28"/>
          <w:szCs w:val="28"/>
        </w:rPr>
        <w:t>进入当日观测主目录</w:t>
      </w:r>
    </w:p>
    <w:p w:rsidR="006515B5" w:rsidRDefault="00BE1B8D" w:rsidP="006515B5">
      <w:pPr>
        <w:ind w:firstLine="720"/>
        <w:rPr>
          <w:sz w:val="28"/>
          <w:szCs w:val="28"/>
        </w:rPr>
      </w:pPr>
      <w:r>
        <w:rPr>
          <w:rFonts w:hint="eastAsia"/>
          <w:sz w:val="28"/>
          <w:szCs w:val="28"/>
        </w:rPr>
        <w:t>&gt;s</w:t>
      </w:r>
      <w:r w:rsidR="006515B5">
        <w:rPr>
          <w:rFonts w:hint="eastAsia"/>
          <w:sz w:val="28"/>
          <w:szCs w:val="28"/>
        </w:rPr>
        <w:t>ftp</w:t>
      </w:r>
      <w:hyperlink r:id="rId46" w:history="1">
        <w:r w:rsidR="006515B5" w:rsidRPr="005D52AD">
          <w:rPr>
            <w:rStyle w:val="a5"/>
            <w:rFonts w:hint="eastAsia"/>
            <w:sz w:val="28"/>
            <w:szCs w:val="28"/>
          </w:rPr>
          <w:t>user@192.168.160.63</w:t>
        </w:r>
      </w:hyperlink>
    </w:p>
    <w:p w:rsidR="00BE1B8D" w:rsidRPr="00BE1B8D" w:rsidRDefault="00BE1B8D" w:rsidP="00BE1B8D">
      <w:pPr>
        <w:ind w:firstLine="720"/>
        <w:rPr>
          <w:sz w:val="28"/>
          <w:szCs w:val="28"/>
        </w:rPr>
      </w:pPr>
      <w:r w:rsidRPr="00BE1B8D">
        <w:rPr>
          <w:sz w:val="28"/>
          <w:szCs w:val="28"/>
        </w:rPr>
        <w:t>Connecting to 192.168.160.63...</w:t>
      </w:r>
    </w:p>
    <w:p w:rsidR="00BE1B8D" w:rsidRPr="00BE1B8D" w:rsidRDefault="00BE1B8D" w:rsidP="00BE1B8D">
      <w:pPr>
        <w:ind w:firstLine="720"/>
        <w:rPr>
          <w:sz w:val="28"/>
          <w:szCs w:val="28"/>
        </w:rPr>
      </w:pPr>
      <w:r w:rsidRPr="00BE1B8D">
        <w:rPr>
          <w:sz w:val="28"/>
          <w:szCs w:val="28"/>
        </w:rPr>
        <w:t>user@192.168.160.63's password:</w:t>
      </w:r>
      <w:r w:rsidR="00E86CAE">
        <w:rPr>
          <w:rFonts w:hint="eastAsia"/>
          <w:sz w:val="28"/>
          <w:szCs w:val="28"/>
        </w:rPr>
        <w:t>***</w:t>
      </w:r>
    </w:p>
    <w:p w:rsidR="006515B5" w:rsidRDefault="00BE1B8D" w:rsidP="00BE1B8D">
      <w:pPr>
        <w:ind w:firstLine="720"/>
        <w:rPr>
          <w:sz w:val="28"/>
          <w:szCs w:val="28"/>
        </w:rPr>
      </w:pPr>
      <w:proofErr w:type="spellStart"/>
      <w:r w:rsidRPr="00BE1B8D">
        <w:rPr>
          <w:sz w:val="28"/>
          <w:szCs w:val="28"/>
        </w:rPr>
        <w:t>sftp</w:t>
      </w:r>
      <w:proofErr w:type="spellEnd"/>
      <w:r w:rsidRPr="00BE1B8D">
        <w:rPr>
          <w:sz w:val="28"/>
          <w:szCs w:val="28"/>
        </w:rPr>
        <w:t>&gt;</w:t>
      </w:r>
      <w:r w:rsidR="006515B5">
        <w:rPr>
          <w:rFonts w:hint="eastAsia"/>
          <w:sz w:val="28"/>
          <w:szCs w:val="28"/>
        </w:rPr>
        <w:t xml:space="preserve">cd /home1/primal       </w:t>
      </w:r>
      <w:r w:rsidR="006515B5">
        <w:rPr>
          <w:rFonts w:hint="eastAsia"/>
          <w:sz w:val="28"/>
          <w:szCs w:val="28"/>
        </w:rPr>
        <w:t>进入存储主目录</w:t>
      </w:r>
    </w:p>
    <w:p w:rsidR="006515B5" w:rsidRDefault="00BE1B8D" w:rsidP="006515B5">
      <w:pPr>
        <w:ind w:firstLine="720"/>
        <w:rPr>
          <w:sz w:val="28"/>
          <w:szCs w:val="28"/>
        </w:rPr>
      </w:pPr>
      <w:proofErr w:type="spellStart"/>
      <w:r w:rsidRPr="00BE1B8D">
        <w:rPr>
          <w:sz w:val="28"/>
          <w:szCs w:val="28"/>
        </w:rPr>
        <w:t>sftp</w:t>
      </w:r>
      <w:proofErr w:type="spellEnd"/>
      <w:r w:rsidRPr="00BE1B8D">
        <w:rPr>
          <w:sz w:val="28"/>
          <w:szCs w:val="28"/>
        </w:rPr>
        <w:t>&gt;</w:t>
      </w:r>
      <w:proofErr w:type="spellStart"/>
      <w:r w:rsidR="006515B5">
        <w:rPr>
          <w:rFonts w:hint="eastAsia"/>
          <w:sz w:val="28"/>
          <w:szCs w:val="28"/>
        </w:rPr>
        <w:t>mkdir</w:t>
      </w:r>
      <w:proofErr w:type="spellEnd"/>
      <w:r w:rsidR="006515B5">
        <w:rPr>
          <w:rFonts w:hint="eastAsia"/>
          <w:sz w:val="28"/>
          <w:szCs w:val="28"/>
        </w:rPr>
        <w:t xml:space="preserve"> 20130630H       </w:t>
      </w:r>
      <w:r w:rsidR="006515B5">
        <w:rPr>
          <w:rFonts w:hint="eastAsia"/>
          <w:sz w:val="28"/>
          <w:szCs w:val="28"/>
        </w:rPr>
        <w:t>建立存储目录</w:t>
      </w:r>
    </w:p>
    <w:p w:rsidR="006515B5" w:rsidRDefault="006515B5" w:rsidP="006515B5">
      <w:pPr>
        <w:ind w:firstLine="720"/>
        <w:rPr>
          <w:sz w:val="28"/>
          <w:szCs w:val="28"/>
        </w:rPr>
      </w:pPr>
      <w:r>
        <w:rPr>
          <w:rFonts w:hint="eastAsia"/>
          <w:sz w:val="28"/>
          <w:szCs w:val="28"/>
        </w:rPr>
        <w:t>注：</w:t>
      </w:r>
      <w:r>
        <w:rPr>
          <w:rFonts w:hint="eastAsia"/>
          <w:sz w:val="28"/>
          <w:szCs w:val="28"/>
        </w:rPr>
        <w:t>H</w:t>
      </w:r>
      <w:r>
        <w:rPr>
          <w:rFonts w:hint="eastAsia"/>
          <w:sz w:val="28"/>
          <w:szCs w:val="28"/>
        </w:rPr>
        <w:t>代表</w:t>
      </w:r>
      <w:r>
        <w:rPr>
          <w:rFonts w:hint="eastAsia"/>
          <w:sz w:val="28"/>
          <w:szCs w:val="28"/>
        </w:rPr>
        <w:t>HRS</w:t>
      </w:r>
      <w:r>
        <w:rPr>
          <w:rFonts w:hint="eastAsia"/>
          <w:sz w:val="28"/>
          <w:szCs w:val="28"/>
        </w:rPr>
        <w:t>观测数据，</w:t>
      </w:r>
      <w:r>
        <w:rPr>
          <w:rFonts w:hint="eastAsia"/>
          <w:sz w:val="28"/>
          <w:szCs w:val="28"/>
        </w:rPr>
        <w:t>B</w:t>
      </w:r>
      <w:r>
        <w:rPr>
          <w:rFonts w:hint="eastAsia"/>
          <w:sz w:val="28"/>
          <w:szCs w:val="28"/>
        </w:rPr>
        <w:t>代表</w:t>
      </w:r>
      <w:r>
        <w:rPr>
          <w:rFonts w:hint="eastAsia"/>
          <w:sz w:val="28"/>
          <w:szCs w:val="28"/>
        </w:rPr>
        <w:t>BFOSC</w:t>
      </w:r>
      <w:r>
        <w:rPr>
          <w:rFonts w:hint="eastAsia"/>
          <w:sz w:val="28"/>
          <w:szCs w:val="28"/>
        </w:rPr>
        <w:t>观测数据，</w:t>
      </w:r>
      <w:r>
        <w:rPr>
          <w:rFonts w:hint="eastAsia"/>
          <w:sz w:val="28"/>
          <w:szCs w:val="28"/>
        </w:rPr>
        <w:t>C</w:t>
      </w:r>
      <w:r>
        <w:rPr>
          <w:rFonts w:hint="eastAsia"/>
          <w:sz w:val="28"/>
          <w:szCs w:val="28"/>
        </w:rPr>
        <w:t>代表卡焦</w:t>
      </w:r>
      <w:r>
        <w:rPr>
          <w:rFonts w:hint="eastAsia"/>
          <w:sz w:val="28"/>
          <w:szCs w:val="28"/>
        </w:rPr>
        <w:t>OMR</w:t>
      </w:r>
      <w:r>
        <w:rPr>
          <w:rFonts w:hint="eastAsia"/>
          <w:sz w:val="28"/>
          <w:szCs w:val="28"/>
        </w:rPr>
        <w:t>光谱数据</w:t>
      </w:r>
    </w:p>
    <w:p w:rsidR="006515B5" w:rsidRDefault="00BE1B8D" w:rsidP="006515B5">
      <w:pPr>
        <w:ind w:firstLine="720"/>
        <w:rPr>
          <w:sz w:val="28"/>
          <w:szCs w:val="28"/>
        </w:rPr>
      </w:pPr>
      <w:proofErr w:type="spellStart"/>
      <w:r w:rsidRPr="00BE1B8D">
        <w:rPr>
          <w:sz w:val="28"/>
          <w:szCs w:val="28"/>
        </w:rPr>
        <w:t>sftp</w:t>
      </w:r>
      <w:proofErr w:type="spellEnd"/>
      <w:r w:rsidRPr="00BE1B8D">
        <w:rPr>
          <w:sz w:val="28"/>
          <w:szCs w:val="28"/>
        </w:rPr>
        <w:t>&gt;</w:t>
      </w:r>
      <w:r w:rsidR="006515B5">
        <w:rPr>
          <w:rFonts w:hint="eastAsia"/>
          <w:sz w:val="28"/>
          <w:szCs w:val="28"/>
        </w:rPr>
        <w:t xml:space="preserve"> cd 20130630</w:t>
      </w:r>
      <w:r>
        <w:rPr>
          <w:rFonts w:hint="eastAsia"/>
          <w:sz w:val="28"/>
          <w:szCs w:val="28"/>
        </w:rPr>
        <w:t>进入存储目录</w:t>
      </w:r>
    </w:p>
    <w:p w:rsidR="00BE1B8D" w:rsidRDefault="00BE1B8D" w:rsidP="006515B5">
      <w:pPr>
        <w:ind w:firstLine="720"/>
        <w:rPr>
          <w:sz w:val="28"/>
          <w:szCs w:val="28"/>
        </w:rPr>
      </w:pPr>
      <w:proofErr w:type="spellStart"/>
      <w:r w:rsidRPr="00BE1B8D">
        <w:rPr>
          <w:sz w:val="28"/>
          <w:szCs w:val="28"/>
        </w:rPr>
        <w:t>sftp</w:t>
      </w:r>
      <w:proofErr w:type="spellEnd"/>
      <w:r w:rsidRPr="00BE1B8D">
        <w:rPr>
          <w:sz w:val="28"/>
          <w:szCs w:val="28"/>
        </w:rPr>
        <w:t>&gt;</w:t>
      </w:r>
      <w:r>
        <w:rPr>
          <w:rFonts w:hint="eastAsia"/>
          <w:sz w:val="28"/>
          <w:szCs w:val="28"/>
        </w:rPr>
        <w:t xml:space="preserve"> put *.fits  </w:t>
      </w:r>
      <w:r>
        <w:rPr>
          <w:rFonts w:hint="eastAsia"/>
          <w:sz w:val="28"/>
          <w:szCs w:val="28"/>
        </w:rPr>
        <w:t>或</w:t>
      </w:r>
      <w:proofErr w:type="spellStart"/>
      <w:r>
        <w:rPr>
          <w:rFonts w:hint="eastAsia"/>
          <w:sz w:val="28"/>
          <w:szCs w:val="28"/>
        </w:rPr>
        <w:t>mput</w:t>
      </w:r>
      <w:proofErr w:type="spellEnd"/>
      <w:r>
        <w:rPr>
          <w:rFonts w:hint="eastAsia"/>
          <w:sz w:val="28"/>
          <w:szCs w:val="28"/>
        </w:rPr>
        <w:t xml:space="preserve"> *.fits </w:t>
      </w:r>
      <w:r>
        <w:rPr>
          <w:rFonts w:hint="eastAsia"/>
          <w:sz w:val="28"/>
          <w:szCs w:val="28"/>
        </w:rPr>
        <w:t>个别系统只认前一个命令，具体看</w:t>
      </w:r>
      <w:r>
        <w:rPr>
          <w:rFonts w:hint="eastAsia"/>
          <w:sz w:val="28"/>
          <w:szCs w:val="28"/>
        </w:rPr>
        <w:t>help</w:t>
      </w:r>
      <w:r>
        <w:rPr>
          <w:rFonts w:hint="eastAsia"/>
          <w:sz w:val="28"/>
          <w:szCs w:val="28"/>
        </w:rPr>
        <w:t>。</w:t>
      </w:r>
    </w:p>
    <w:p w:rsidR="00BE1B8D" w:rsidRDefault="00BE1B8D" w:rsidP="006515B5">
      <w:pPr>
        <w:ind w:firstLine="720"/>
        <w:rPr>
          <w:sz w:val="28"/>
          <w:szCs w:val="28"/>
        </w:rPr>
      </w:pPr>
      <w:proofErr w:type="spellStart"/>
      <w:r w:rsidRPr="00BE1B8D">
        <w:rPr>
          <w:sz w:val="28"/>
          <w:szCs w:val="28"/>
        </w:rPr>
        <w:t>sftp</w:t>
      </w:r>
      <w:proofErr w:type="spellEnd"/>
      <w:r w:rsidRPr="00BE1B8D">
        <w:rPr>
          <w:sz w:val="28"/>
          <w:szCs w:val="28"/>
        </w:rPr>
        <w:t>&gt;</w:t>
      </w:r>
      <w:r>
        <w:rPr>
          <w:rFonts w:hint="eastAsia"/>
          <w:sz w:val="28"/>
          <w:szCs w:val="28"/>
        </w:rPr>
        <w:t xml:space="preserve">bye                   </w:t>
      </w:r>
      <w:r>
        <w:rPr>
          <w:rFonts w:hint="eastAsia"/>
          <w:sz w:val="28"/>
          <w:szCs w:val="28"/>
        </w:rPr>
        <w:t>退出</w:t>
      </w:r>
      <w:proofErr w:type="spellStart"/>
      <w:r>
        <w:rPr>
          <w:rFonts w:hint="eastAsia"/>
          <w:sz w:val="28"/>
          <w:szCs w:val="28"/>
        </w:rPr>
        <w:t>sftp</w:t>
      </w:r>
      <w:proofErr w:type="spellEnd"/>
    </w:p>
    <w:p w:rsidR="00BE1B8D" w:rsidRPr="005D7AA2" w:rsidRDefault="005D7AA2" w:rsidP="005C0E2A">
      <w:pPr>
        <w:pStyle w:val="a3"/>
        <w:numPr>
          <w:ilvl w:val="0"/>
          <w:numId w:val="16"/>
        </w:numPr>
        <w:spacing w:beforeLines="50" w:before="156"/>
        <w:ind w:firstLineChars="0"/>
        <w:outlineLvl w:val="1"/>
        <w:rPr>
          <w:rFonts w:eastAsia="新宋体"/>
          <w:b/>
          <w:sz w:val="30"/>
          <w:szCs w:val="30"/>
        </w:rPr>
      </w:pPr>
      <w:r>
        <w:rPr>
          <w:rFonts w:eastAsia="新宋体" w:hint="eastAsia"/>
          <w:b/>
          <w:sz w:val="30"/>
          <w:szCs w:val="30"/>
        </w:rPr>
        <w:t xml:space="preserve"> </w:t>
      </w:r>
      <w:bookmarkStart w:id="44" w:name="_Toc363402012"/>
      <w:r w:rsidR="00BE1B8D" w:rsidRPr="005D7AA2">
        <w:rPr>
          <w:rFonts w:eastAsia="新宋体" w:hint="eastAsia"/>
          <w:b/>
          <w:sz w:val="30"/>
          <w:szCs w:val="30"/>
        </w:rPr>
        <w:t>可以使用系统自带的</w:t>
      </w:r>
      <w:r w:rsidR="00BE1B8D" w:rsidRPr="005D7AA2">
        <w:rPr>
          <w:rFonts w:eastAsia="新宋体" w:hint="eastAsia"/>
          <w:b/>
          <w:sz w:val="30"/>
          <w:szCs w:val="30"/>
        </w:rPr>
        <w:t>ftp</w:t>
      </w:r>
      <w:r w:rsidR="00BE1B8D" w:rsidRPr="005D7AA2">
        <w:rPr>
          <w:rFonts w:eastAsia="新宋体" w:hint="eastAsia"/>
          <w:b/>
          <w:sz w:val="30"/>
          <w:szCs w:val="30"/>
        </w:rPr>
        <w:t>图形界面传送</w:t>
      </w:r>
      <w:r w:rsidR="00A13817" w:rsidRPr="005D7AA2">
        <w:rPr>
          <w:rFonts w:eastAsia="新宋体" w:hint="eastAsia"/>
          <w:b/>
          <w:sz w:val="30"/>
          <w:szCs w:val="30"/>
        </w:rPr>
        <w:t>传送方式同样适用</w:t>
      </w:r>
      <w:proofErr w:type="spellStart"/>
      <w:r w:rsidR="00A13817" w:rsidRPr="005D7AA2">
        <w:rPr>
          <w:rFonts w:eastAsia="新宋体" w:hint="eastAsia"/>
          <w:b/>
          <w:sz w:val="30"/>
          <w:szCs w:val="30"/>
        </w:rPr>
        <w:t>sftp</w:t>
      </w:r>
      <w:proofErr w:type="spellEnd"/>
      <w:r w:rsidR="00A13817" w:rsidRPr="005D7AA2">
        <w:rPr>
          <w:rFonts w:eastAsia="新宋体" w:hint="eastAsia"/>
          <w:b/>
          <w:sz w:val="30"/>
          <w:szCs w:val="30"/>
        </w:rPr>
        <w:t>，具体设置已经设好。</w:t>
      </w:r>
      <w:bookmarkEnd w:id="44"/>
    </w:p>
    <w:p w:rsidR="009D7C5C" w:rsidRPr="007B1BB6" w:rsidRDefault="007B1BB6" w:rsidP="005C0E2A">
      <w:pPr>
        <w:pStyle w:val="1"/>
        <w:numPr>
          <w:ilvl w:val="0"/>
          <w:numId w:val="8"/>
        </w:numPr>
        <w:spacing w:beforeLines="100" w:before="312" w:afterLines="50" w:after="156"/>
        <w:rPr>
          <w:rFonts w:ascii="新宋体" w:eastAsia="新宋体" w:hAnsi="新宋体"/>
          <w:sz w:val="36"/>
          <w:szCs w:val="36"/>
        </w:rPr>
      </w:pPr>
      <w:r>
        <w:rPr>
          <w:rFonts w:ascii="新宋体" w:eastAsia="新宋体" w:hAnsi="新宋体" w:hint="eastAsia"/>
          <w:sz w:val="36"/>
          <w:szCs w:val="36"/>
        </w:rPr>
        <w:t xml:space="preserve"> </w:t>
      </w:r>
      <w:bookmarkStart w:id="45" w:name="_Toc363402013"/>
      <w:r w:rsidR="009D7C5C" w:rsidRPr="007B1BB6">
        <w:rPr>
          <w:rFonts w:ascii="新宋体" w:eastAsia="新宋体" w:hAnsi="新宋体"/>
          <w:sz w:val="36"/>
          <w:szCs w:val="36"/>
        </w:rPr>
        <w:t>2.16米望远镜高分辨率光纤光谱仪主要技术指标：</w:t>
      </w:r>
      <w:bookmarkEnd w:id="45"/>
    </w:p>
    <w:p w:rsidR="009D7C5C" w:rsidRPr="00803010" w:rsidRDefault="009D7C5C" w:rsidP="00803010">
      <w:pPr>
        <w:pStyle w:val="a3"/>
        <w:numPr>
          <w:ilvl w:val="0"/>
          <w:numId w:val="17"/>
        </w:numPr>
        <w:ind w:firstLineChars="0"/>
        <w:rPr>
          <w:color w:val="000000"/>
          <w:sz w:val="28"/>
          <w:szCs w:val="28"/>
        </w:rPr>
      </w:pPr>
      <w:r w:rsidRPr="00803010">
        <w:rPr>
          <w:sz w:val="28"/>
          <w:szCs w:val="28"/>
        </w:rPr>
        <w:t>工作波段：</w:t>
      </w:r>
      <w:r w:rsidRPr="00803010">
        <w:rPr>
          <w:rFonts w:hint="eastAsia"/>
          <w:color w:val="000000"/>
          <w:sz w:val="28"/>
          <w:szCs w:val="28"/>
        </w:rPr>
        <w:t>360nm~1000nm</w:t>
      </w:r>
      <w:r w:rsidR="00803010">
        <w:rPr>
          <w:rFonts w:hint="eastAsia"/>
          <w:color w:val="000000"/>
          <w:sz w:val="28"/>
          <w:szCs w:val="28"/>
        </w:rPr>
        <w:t>;</w:t>
      </w:r>
    </w:p>
    <w:p w:rsidR="009D7C5C" w:rsidRPr="00803010" w:rsidRDefault="009D7C5C" w:rsidP="00803010">
      <w:pPr>
        <w:pStyle w:val="a3"/>
        <w:numPr>
          <w:ilvl w:val="0"/>
          <w:numId w:val="17"/>
        </w:numPr>
        <w:ind w:firstLineChars="0"/>
        <w:rPr>
          <w:color w:val="000000"/>
          <w:sz w:val="28"/>
          <w:szCs w:val="28"/>
        </w:rPr>
      </w:pPr>
      <w:r w:rsidRPr="00803010">
        <w:rPr>
          <w:color w:val="000000"/>
          <w:sz w:val="28"/>
          <w:szCs w:val="28"/>
        </w:rPr>
        <w:t>仪器效率：峰值</w:t>
      </w:r>
      <w:r w:rsidRPr="00803010">
        <w:rPr>
          <w:color w:val="000000"/>
          <w:sz w:val="28"/>
          <w:szCs w:val="28"/>
        </w:rPr>
        <w:t xml:space="preserve">≥30% </w:t>
      </w:r>
      <w:r w:rsidRPr="00803010">
        <w:rPr>
          <w:color w:val="000000"/>
          <w:sz w:val="28"/>
          <w:szCs w:val="28"/>
        </w:rPr>
        <w:t>（从光纤入射段到</w:t>
      </w:r>
      <w:r w:rsidRPr="00803010">
        <w:rPr>
          <w:color w:val="000000"/>
          <w:sz w:val="28"/>
          <w:szCs w:val="28"/>
        </w:rPr>
        <w:t>CCD</w:t>
      </w:r>
      <w:r w:rsidRPr="00803010">
        <w:rPr>
          <w:color w:val="000000"/>
          <w:sz w:val="28"/>
          <w:szCs w:val="28"/>
        </w:rPr>
        <w:t>前）</w:t>
      </w:r>
      <w:r w:rsidR="00803010">
        <w:rPr>
          <w:rFonts w:hint="eastAsia"/>
          <w:color w:val="000000"/>
          <w:sz w:val="28"/>
          <w:szCs w:val="28"/>
        </w:rPr>
        <w:t>，</w:t>
      </w:r>
    </w:p>
    <w:p w:rsidR="009D7C5C" w:rsidRPr="00803010" w:rsidRDefault="009D7C5C" w:rsidP="00803010">
      <w:pPr>
        <w:ind w:firstLineChars="250" w:firstLine="700"/>
        <w:rPr>
          <w:color w:val="000000"/>
          <w:sz w:val="28"/>
          <w:szCs w:val="28"/>
        </w:rPr>
      </w:pPr>
      <w:r w:rsidRPr="00803010">
        <w:rPr>
          <w:color w:val="000000"/>
          <w:sz w:val="28"/>
          <w:szCs w:val="28"/>
        </w:rPr>
        <w:t>整个工作波段</w:t>
      </w:r>
      <w:r w:rsidRPr="00803010">
        <w:rPr>
          <w:color w:val="000000"/>
          <w:sz w:val="28"/>
          <w:szCs w:val="28"/>
        </w:rPr>
        <w:t xml:space="preserve">≥10% </w:t>
      </w:r>
      <w:r w:rsidRPr="00803010">
        <w:rPr>
          <w:color w:val="000000"/>
          <w:sz w:val="28"/>
          <w:szCs w:val="28"/>
        </w:rPr>
        <w:t>（从光纤入射段到</w:t>
      </w:r>
      <w:r w:rsidRPr="00803010">
        <w:rPr>
          <w:color w:val="000000"/>
          <w:sz w:val="28"/>
          <w:szCs w:val="28"/>
        </w:rPr>
        <w:t>CCD</w:t>
      </w:r>
      <w:r w:rsidRPr="00803010">
        <w:rPr>
          <w:color w:val="000000"/>
          <w:sz w:val="28"/>
          <w:szCs w:val="28"/>
        </w:rPr>
        <w:t>前）</w:t>
      </w:r>
      <w:r w:rsidR="00803010">
        <w:rPr>
          <w:rFonts w:hint="eastAsia"/>
          <w:color w:val="000000"/>
          <w:sz w:val="28"/>
          <w:szCs w:val="28"/>
        </w:rPr>
        <w:t>;</w:t>
      </w:r>
    </w:p>
    <w:p w:rsidR="009D7C5C" w:rsidRPr="00803010" w:rsidRDefault="009D7C5C" w:rsidP="00803010">
      <w:pPr>
        <w:pStyle w:val="a3"/>
        <w:numPr>
          <w:ilvl w:val="0"/>
          <w:numId w:val="17"/>
        </w:numPr>
        <w:ind w:firstLineChars="0"/>
        <w:rPr>
          <w:color w:val="000000"/>
          <w:sz w:val="28"/>
          <w:szCs w:val="28"/>
        </w:rPr>
      </w:pPr>
      <w:r w:rsidRPr="00803010">
        <w:rPr>
          <w:color w:val="000000"/>
          <w:sz w:val="28"/>
          <w:szCs w:val="28"/>
        </w:rPr>
        <w:t>分辨率</w:t>
      </w:r>
      <w:r w:rsidRPr="00803010">
        <w:rPr>
          <w:color w:val="000000"/>
          <w:sz w:val="28"/>
          <w:szCs w:val="28"/>
        </w:rPr>
        <w:t>R</w:t>
      </w:r>
      <w:r w:rsidRPr="00803010">
        <w:rPr>
          <w:color w:val="000000"/>
          <w:sz w:val="28"/>
          <w:szCs w:val="28"/>
        </w:rPr>
        <w:t>：</w:t>
      </w:r>
      <w:r w:rsidRPr="00803010">
        <w:rPr>
          <w:rFonts w:hint="eastAsia"/>
          <w:color w:val="000000"/>
          <w:sz w:val="28"/>
          <w:szCs w:val="28"/>
        </w:rPr>
        <w:t>目前采用固定狭缝，缝宽</w:t>
      </w:r>
      <w:r w:rsidRPr="00803010">
        <w:rPr>
          <w:rFonts w:hint="eastAsia"/>
          <w:color w:val="000000"/>
          <w:sz w:val="28"/>
          <w:szCs w:val="28"/>
        </w:rPr>
        <w:t>0.19mm</w:t>
      </w:r>
      <w:r w:rsidRPr="00803010">
        <w:rPr>
          <w:rFonts w:hint="eastAsia"/>
          <w:color w:val="000000"/>
          <w:sz w:val="28"/>
          <w:szCs w:val="28"/>
        </w:rPr>
        <w:t>，</w:t>
      </w:r>
      <w:r w:rsidRPr="00803010">
        <w:rPr>
          <w:rFonts w:hint="eastAsia"/>
          <w:color w:val="000000"/>
          <w:sz w:val="28"/>
          <w:szCs w:val="28"/>
        </w:rPr>
        <w:t>R=49800</w:t>
      </w:r>
      <w:r w:rsidRPr="00803010">
        <w:rPr>
          <w:rFonts w:hint="eastAsia"/>
          <w:color w:val="000000"/>
          <w:sz w:val="28"/>
          <w:szCs w:val="28"/>
        </w:rPr>
        <w:t>，</w:t>
      </w:r>
      <w:r w:rsidRPr="00803010">
        <w:rPr>
          <w:rFonts w:hint="eastAsia"/>
          <w:color w:val="000000"/>
          <w:sz w:val="28"/>
          <w:szCs w:val="28"/>
        </w:rPr>
        <w:t>Flux=0.454</w:t>
      </w:r>
      <w:r w:rsidR="00803010">
        <w:rPr>
          <w:rFonts w:hint="eastAsia"/>
          <w:color w:val="000000"/>
          <w:sz w:val="28"/>
          <w:szCs w:val="28"/>
        </w:rPr>
        <w:t>;</w:t>
      </w:r>
    </w:p>
    <w:p w:rsidR="009D7C5C" w:rsidRPr="00803010" w:rsidRDefault="009D7C5C" w:rsidP="00803010">
      <w:pPr>
        <w:pStyle w:val="a3"/>
        <w:numPr>
          <w:ilvl w:val="0"/>
          <w:numId w:val="17"/>
        </w:numPr>
        <w:ind w:firstLineChars="0"/>
        <w:rPr>
          <w:b/>
          <w:color w:val="000000"/>
          <w:sz w:val="28"/>
          <w:szCs w:val="28"/>
        </w:rPr>
      </w:pPr>
      <w:r w:rsidRPr="00803010">
        <w:rPr>
          <w:color w:val="000000"/>
          <w:sz w:val="28"/>
          <w:szCs w:val="28"/>
        </w:rPr>
        <w:lastRenderedPageBreak/>
        <w:t>仪器稳定性：</w:t>
      </w:r>
      <w:r w:rsidRPr="00803010">
        <w:rPr>
          <w:color w:val="000000"/>
          <w:sz w:val="28"/>
          <w:szCs w:val="28"/>
        </w:rPr>
        <w:t xml:space="preserve"> ±</w:t>
      </w:r>
      <w:r w:rsidRPr="00803010">
        <w:rPr>
          <w:rFonts w:hint="eastAsia"/>
          <w:color w:val="000000"/>
          <w:sz w:val="28"/>
          <w:szCs w:val="28"/>
        </w:rPr>
        <w:t>6</w:t>
      </w:r>
      <w:r w:rsidRPr="00803010">
        <w:rPr>
          <w:color w:val="000000"/>
          <w:sz w:val="28"/>
          <w:szCs w:val="28"/>
        </w:rPr>
        <w:t>m/s</w:t>
      </w:r>
      <w:r w:rsidRPr="00803010">
        <w:rPr>
          <w:rFonts w:hint="eastAsia"/>
          <w:color w:val="000000"/>
          <w:sz w:val="28"/>
          <w:szCs w:val="28"/>
        </w:rPr>
        <w:t>（温度需要长期稳定，目前温控箱密封后需要</w:t>
      </w:r>
      <w:r w:rsidRPr="00803010">
        <w:rPr>
          <w:rFonts w:hint="eastAsia"/>
          <w:color w:val="000000"/>
          <w:sz w:val="28"/>
          <w:szCs w:val="28"/>
        </w:rPr>
        <w:t>2</w:t>
      </w:r>
      <w:r w:rsidRPr="00803010">
        <w:rPr>
          <w:rFonts w:hint="eastAsia"/>
          <w:color w:val="000000"/>
          <w:sz w:val="28"/>
          <w:szCs w:val="28"/>
        </w:rPr>
        <w:t>周温度稳定）</w:t>
      </w:r>
      <w:r w:rsidR="00803010">
        <w:rPr>
          <w:rFonts w:hint="eastAsia"/>
          <w:b/>
          <w:color w:val="000000"/>
          <w:sz w:val="28"/>
          <w:szCs w:val="28"/>
        </w:rPr>
        <w:t>;</w:t>
      </w:r>
    </w:p>
    <w:p w:rsidR="009D7C5C" w:rsidRPr="00803010" w:rsidRDefault="009D7C5C" w:rsidP="00803010">
      <w:pPr>
        <w:pStyle w:val="a3"/>
        <w:numPr>
          <w:ilvl w:val="0"/>
          <w:numId w:val="17"/>
        </w:numPr>
        <w:ind w:firstLineChars="0"/>
        <w:rPr>
          <w:color w:val="000000"/>
          <w:sz w:val="28"/>
          <w:szCs w:val="28"/>
        </w:rPr>
      </w:pPr>
      <w:r w:rsidRPr="00803010">
        <w:rPr>
          <w:color w:val="000000"/>
          <w:sz w:val="28"/>
          <w:szCs w:val="28"/>
        </w:rPr>
        <w:t>CCD</w:t>
      </w:r>
      <w:r w:rsidRPr="00803010">
        <w:rPr>
          <w:color w:val="000000"/>
          <w:sz w:val="28"/>
          <w:szCs w:val="28"/>
        </w:rPr>
        <w:t>：</w:t>
      </w:r>
      <w:r w:rsidRPr="00803010">
        <w:rPr>
          <w:color w:val="000000"/>
          <w:sz w:val="28"/>
          <w:szCs w:val="28"/>
        </w:rPr>
        <w:t>E2V 4k×4k</w:t>
      </w:r>
      <w:r w:rsidRPr="00803010">
        <w:rPr>
          <w:color w:val="000000"/>
          <w:sz w:val="28"/>
          <w:szCs w:val="28"/>
        </w:rPr>
        <w:t>，</w:t>
      </w:r>
      <w:r w:rsidRPr="00803010">
        <w:rPr>
          <w:color w:val="000000"/>
          <w:sz w:val="28"/>
          <w:szCs w:val="28"/>
        </w:rPr>
        <w:t xml:space="preserve">12µm/pixel </w:t>
      </w:r>
      <w:r w:rsidR="00803010">
        <w:rPr>
          <w:rFonts w:hint="eastAsia"/>
          <w:color w:val="000000"/>
          <w:sz w:val="28"/>
          <w:szCs w:val="28"/>
        </w:rPr>
        <w:t>，</w:t>
      </w:r>
    </w:p>
    <w:p w:rsidR="009D7C5C" w:rsidRPr="00803010" w:rsidRDefault="009D7C5C" w:rsidP="00803010">
      <w:pPr>
        <w:ind w:firstLineChars="150" w:firstLine="420"/>
        <w:rPr>
          <w:color w:val="000000"/>
          <w:sz w:val="28"/>
          <w:szCs w:val="28"/>
        </w:rPr>
      </w:pPr>
      <w:r w:rsidRPr="00803010">
        <w:rPr>
          <w:color w:val="000000"/>
          <w:sz w:val="28"/>
          <w:szCs w:val="28"/>
        </w:rPr>
        <w:t>背照明一级</w:t>
      </w:r>
      <w:r w:rsidRPr="00803010">
        <w:rPr>
          <w:rFonts w:hint="eastAsia"/>
          <w:color w:val="000000"/>
          <w:sz w:val="28"/>
          <w:szCs w:val="28"/>
        </w:rPr>
        <w:t>红敏</w:t>
      </w:r>
      <w:r w:rsidRPr="00803010">
        <w:rPr>
          <w:color w:val="000000"/>
          <w:sz w:val="28"/>
          <w:szCs w:val="28"/>
        </w:rPr>
        <w:t>科研芯片，</w:t>
      </w:r>
      <w:r w:rsidRPr="00803010">
        <w:rPr>
          <w:rFonts w:hint="eastAsia"/>
          <w:color w:val="000000"/>
          <w:sz w:val="28"/>
          <w:szCs w:val="28"/>
        </w:rPr>
        <w:t>一次加注液氮维持</w:t>
      </w:r>
      <w:r w:rsidRPr="00803010">
        <w:rPr>
          <w:rFonts w:hint="eastAsia"/>
          <w:color w:val="000000"/>
          <w:sz w:val="28"/>
          <w:szCs w:val="28"/>
        </w:rPr>
        <w:t>20</w:t>
      </w:r>
      <w:r w:rsidRPr="00803010">
        <w:rPr>
          <w:rFonts w:hint="eastAsia"/>
          <w:color w:val="000000"/>
          <w:sz w:val="28"/>
          <w:szCs w:val="28"/>
        </w:rPr>
        <w:t>小时，</w:t>
      </w:r>
      <w:r w:rsidRPr="00803010">
        <w:rPr>
          <w:color w:val="000000"/>
          <w:sz w:val="28"/>
          <w:szCs w:val="28"/>
        </w:rPr>
        <w:t>液氮制冷</w:t>
      </w:r>
      <w:r w:rsidRPr="00803010">
        <w:rPr>
          <w:rFonts w:hint="eastAsia"/>
          <w:color w:val="000000"/>
          <w:sz w:val="28"/>
          <w:szCs w:val="28"/>
        </w:rPr>
        <w:t>温度为</w:t>
      </w:r>
      <w:r w:rsidRPr="00803010">
        <w:rPr>
          <w:rFonts w:ascii="宋体" w:hAnsi="宋体" w:hint="eastAsia"/>
          <w:color w:val="000000"/>
          <w:sz w:val="28"/>
          <w:szCs w:val="28"/>
        </w:rPr>
        <w:t>-</w:t>
      </w:r>
      <w:r w:rsidRPr="00803010">
        <w:rPr>
          <w:rFonts w:hint="eastAsia"/>
          <w:color w:val="000000"/>
          <w:sz w:val="28"/>
          <w:szCs w:val="28"/>
        </w:rPr>
        <w:t>106</w:t>
      </w:r>
      <w:r w:rsidRPr="00803010">
        <w:rPr>
          <w:rFonts w:ascii="宋体" w:eastAsia="宋体" w:hAnsi="宋体" w:cs="宋体" w:hint="eastAsia"/>
          <w:color w:val="000000"/>
          <w:sz w:val="28"/>
          <w:szCs w:val="28"/>
        </w:rPr>
        <w:t>℃</w:t>
      </w:r>
      <w:r w:rsidR="00803010">
        <w:rPr>
          <w:rFonts w:ascii="宋体" w:eastAsia="宋体" w:hAnsi="宋体" w:cs="宋体" w:hint="eastAsia"/>
          <w:color w:val="000000"/>
          <w:sz w:val="28"/>
          <w:szCs w:val="28"/>
        </w:rPr>
        <w:t>;</w:t>
      </w:r>
    </w:p>
    <w:p w:rsidR="009D7C5C" w:rsidRPr="00803010" w:rsidRDefault="009D7C5C" w:rsidP="00803010">
      <w:pPr>
        <w:pStyle w:val="a3"/>
        <w:numPr>
          <w:ilvl w:val="0"/>
          <w:numId w:val="17"/>
        </w:numPr>
        <w:ind w:firstLineChars="0"/>
        <w:rPr>
          <w:color w:val="000000"/>
          <w:sz w:val="28"/>
          <w:szCs w:val="28"/>
        </w:rPr>
      </w:pPr>
      <w:r w:rsidRPr="00803010">
        <w:rPr>
          <w:rFonts w:hint="eastAsia"/>
          <w:color w:val="000000"/>
          <w:sz w:val="28"/>
          <w:szCs w:val="28"/>
        </w:rPr>
        <w:t>增益</w:t>
      </w:r>
      <w:r w:rsidRPr="00803010">
        <w:rPr>
          <w:rFonts w:hint="eastAsia"/>
          <w:color w:val="000000"/>
          <w:sz w:val="28"/>
          <w:szCs w:val="28"/>
        </w:rPr>
        <w:t>1</w:t>
      </w:r>
      <w:r w:rsidRPr="00803010">
        <w:rPr>
          <w:rFonts w:hint="eastAsia"/>
          <w:color w:val="000000"/>
          <w:sz w:val="28"/>
          <w:szCs w:val="28"/>
        </w:rPr>
        <w:t>档时，读出速度和噪声：</w:t>
      </w:r>
      <w:r w:rsidRPr="00803010">
        <w:rPr>
          <w:rFonts w:hint="eastAsia"/>
          <w:color w:val="000000"/>
          <w:sz w:val="28"/>
          <w:szCs w:val="28"/>
        </w:rPr>
        <w:t xml:space="preserve">  50k</w:t>
      </w:r>
      <w:r w:rsidRPr="00803010">
        <w:rPr>
          <w:rFonts w:hint="eastAsia"/>
          <w:color w:val="000000"/>
          <w:sz w:val="28"/>
          <w:szCs w:val="28"/>
        </w:rPr>
        <w:t>：</w:t>
      </w:r>
      <w:r w:rsidRPr="00803010">
        <w:rPr>
          <w:rFonts w:hint="eastAsia"/>
          <w:color w:val="000000"/>
          <w:sz w:val="28"/>
          <w:szCs w:val="28"/>
        </w:rPr>
        <w:t xml:space="preserve">2.84e- </w:t>
      </w:r>
      <w:r w:rsidRPr="00803010">
        <w:rPr>
          <w:rFonts w:hint="eastAsia"/>
          <w:color w:val="000000"/>
          <w:sz w:val="28"/>
          <w:szCs w:val="28"/>
        </w:rPr>
        <w:t>；</w:t>
      </w:r>
      <w:r w:rsidRPr="00803010">
        <w:rPr>
          <w:rFonts w:hint="eastAsia"/>
          <w:color w:val="000000"/>
          <w:sz w:val="28"/>
          <w:szCs w:val="28"/>
        </w:rPr>
        <w:t xml:space="preserve"> 100k</w:t>
      </w:r>
      <w:r w:rsidRPr="00803010">
        <w:rPr>
          <w:rFonts w:hint="eastAsia"/>
          <w:color w:val="000000"/>
          <w:sz w:val="28"/>
          <w:szCs w:val="28"/>
        </w:rPr>
        <w:t>：</w:t>
      </w:r>
      <w:r w:rsidRPr="00803010">
        <w:rPr>
          <w:rFonts w:hint="eastAsia"/>
          <w:color w:val="000000"/>
          <w:sz w:val="28"/>
          <w:szCs w:val="28"/>
        </w:rPr>
        <w:t>4.29e-</w:t>
      </w:r>
      <w:r w:rsidRPr="00803010">
        <w:rPr>
          <w:rFonts w:hint="eastAsia"/>
          <w:color w:val="000000"/>
          <w:sz w:val="28"/>
          <w:szCs w:val="28"/>
        </w:rPr>
        <w:t>；</w:t>
      </w:r>
      <w:r w:rsidRPr="00803010">
        <w:rPr>
          <w:rFonts w:hint="eastAsia"/>
          <w:color w:val="000000"/>
          <w:sz w:val="28"/>
          <w:szCs w:val="28"/>
        </w:rPr>
        <w:t xml:space="preserve">  200k</w:t>
      </w:r>
      <w:r w:rsidRPr="00803010">
        <w:rPr>
          <w:rFonts w:hint="eastAsia"/>
          <w:color w:val="000000"/>
          <w:sz w:val="28"/>
          <w:szCs w:val="28"/>
        </w:rPr>
        <w:t>：</w:t>
      </w:r>
      <w:r w:rsidRPr="00803010">
        <w:rPr>
          <w:rFonts w:hint="eastAsia"/>
          <w:color w:val="000000"/>
          <w:sz w:val="28"/>
          <w:szCs w:val="28"/>
        </w:rPr>
        <w:t>7.88e-</w:t>
      </w:r>
      <w:r w:rsidR="00803010">
        <w:rPr>
          <w:rFonts w:hint="eastAsia"/>
          <w:color w:val="000000"/>
          <w:sz w:val="28"/>
          <w:szCs w:val="28"/>
        </w:rPr>
        <w:t>;</w:t>
      </w:r>
    </w:p>
    <w:p w:rsidR="009D7C5C" w:rsidRPr="00803010" w:rsidRDefault="009D7C5C" w:rsidP="00803010">
      <w:pPr>
        <w:pStyle w:val="a3"/>
        <w:numPr>
          <w:ilvl w:val="0"/>
          <w:numId w:val="17"/>
        </w:numPr>
        <w:ind w:firstLineChars="0"/>
        <w:rPr>
          <w:sz w:val="28"/>
          <w:szCs w:val="28"/>
        </w:rPr>
      </w:pPr>
      <w:r w:rsidRPr="00803010">
        <w:rPr>
          <w:sz w:val="28"/>
          <w:szCs w:val="28"/>
        </w:rPr>
        <w:t>级次分离：</w:t>
      </w:r>
      <w:r w:rsidRPr="00803010">
        <w:rPr>
          <w:sz w:val="28"/>
          <w:szCs w:val="28"/>
        </w:rPr>
        <w:t xml:space="preserve">≥20 pixel </w:t>
      </w:r>
      <w:r w:rsidRPr="00803010">
        <w:rPr>
          <w:sz w:val="28"/>
          <w:szCs w:val="28"/>
        </w:rPr>
        <w:t>（两根光纤可同时观测）</w:t>
      </w:r>
      <w:r w:rsidR="00803010">
        <w:rPr>
          <w:rFonts w:hint="eastAsia"/>
          <w:sz w:val="28"/>
          <w:szCs w:val="28"/>
        </w:rPr>
        <w:t>;</w:t>
      </w:r>
    </w:p>
    <w:p w:rsidR="009D7C5C" w:rsidRPr="00803010" w:rsidRDefault="009D7C5C" w:rsidP="00803010">
      <w:pPr>
        <w:pStyle w:val="a3"/>
        <w:numPr>
          <w:ilvl w:val="0"/>
          <w:numId w:val="17"/>
        </w:numPr>
        <w:ind w:firstLineChars="0"/>
        <w:rPr>
          <w:color w:val="000000"/>
          <w:sz w:val="28"/>
          <w:szCs w:val="28"/>
        </w:rPr>
      </w:pPr>
      <w:r w:rsidRPr="00803010">
        <w:rPr>
          <w:sz w:val="28"/>
          <w:szCs w:val="28"/>
        </w:rPr>
        <w:t>光纤：</w:t>
      </w:r>
      <w:r w:rsidRPr="00803010">
        <w:rPr>
          <w:rFonts w:hint="eastAsia"/>
          <w:color w:val="000000"/>
          <w:sz w:val="28"/>
          <w:szCs w:val="28"/>
        </w:rPr>
        <w:t>目前安装的光纤为</w:t>
      </w:r>
      <w:r w:rsidRPr="00803010">
        <w:rPr>
          <w:rFonts w:hint="eastAsia"/>
          <w:color w:val="000000"/>
          <w:sz w:val="28"/>
          <w:szCs w:val="28"/>
        </w:rPr>
        <w:t>100</w:t>
      </w:r>
      <w:r w:rsidRPr="00803010">
        <w:rPr>
          <w:rFonts w:hint="eastAsia"/>
          <w:color w:val="000000"/>
          <w:sz w:val="28"/>
          <w:szCs w:val="28"/>
        </w:rPr>
        <w:t>微米，对应</w:t>
      </w:r>
      <w:r w:rsidRPr="00803010">
        <w:rPr>
          <w:rFonts w:hint="eastAsia"/>
          <w:color w:val="000000"/>
          <w:sz w:val="28"/>
          <w:szCs w:val="28"/>
        </w:rPr>
        <w:t>2.4</w:t>
      </w:r>
      <w:r w:rsidRPr="00803010">
        <w:rPr>
          <w:rFonts w:hint="eastAsia"/>
          <w:color w:val="000000"/>
          <w:sz w:val="28"/>
          <w:szCs w:val="28"/>
        </w:rPr>
        <w:t>角秒</w:t>
      </w:r>
      <w:r w:rsidRPr="00803010">
        <w:rPr>
          <w:rFonts w:hint="eastAsia"/>
          <w:sz w:val="28"/>
          <w:szCs w:val="28"/>
        </w:rPr>
        <w:t>，</w:t>
      </w:r>
      <w:r w:rsidRPr="00803010">
        <w:rPr>
          <w:color w:val="000000"/>
          <w:sz w:val="28"/>
          <w:szCs w:val="28"/>
        </w:rPr>
        <w:t>长度：</w:t>
      </w:r>
      <w:r w:rsidRPr="00803010">
        <w:rPr>
          <w:color w:val="000000"/>
          <w:sz w:val="28"/>
          <w:szCs w:val="28"/>
        </w:rPr>
        <w:t>~</w:t>
      </w:r>
      <w:r w:rsidRPr="00803010">
        <w:rPr>
          <w:rFonts w:hint="eastAsia"/>
          <w:color w:val="000000"/>
          <w:sz w:val="28"/>
          <w:szCs w:val="28"/>
        </w:rPr>
        <w:t>19</w:t>
      </w:r>
      <w:r w:rsidRPr="00803010">
        <w:rPr>
          <w:color w:val="000000"/>
          <w:sz w:val="28"/>
          <w:szCs w:val="28"/>
        </w:rPr>
        <w:t>米</w:t>
      </w:r>
      <w:r w:rsidR="00803010">
        <w:rPr>
          <w:rFonts w:hint="eastAsia"/>
          <w:color w:val="000000"/>
          <w:sz w:val="28"/>
          <w:szCs w:val="28"/>
        </w:rPr>
        <w:t>;</w:t>
      </w:r>
    </w:p>
    <w:p w:rsidR="009D7C5C" w:rsidRPr="00803010" w:rsidRDefault="009D7C5C" w:rsidP="00803010">
      <w:pPr>
        <w:pStyle w:val="a3"/>
        <w:numPr>
          <w:ilvl w:val="0"/>
          <w:numId w:val="17"/>
        </w:numPr>
        <w:ind w:firstLineChars="0"/>
        <w:rPr>
          <w:color w:val="000000"/>
          <w:sz w:val="28"/>
          <w:szCs w:val="28"/>
        </w:rPr>
      </w:pPr>
      <w:r w:rsidRPr="00803010">
        <w:rPr>
          <w:color w:val="000000"/>
          <w:sz w:val="28"/>
          <w:szCs w:val="28"/>
        </w:rPr>
        <w:t>导星视场：</w:t>
      </w:r>
      <w:r w:rsidRPr="00803010">
        <w:rPr>
          <w:rFonts w:hint="eastAsia"/>
          <w:color w:val="000000"/>
          <w:sz w:val="28"/>
          <w:szCs w:val="28"/>
        </w:rPr>
        <w:t>3</w:t>
      </w:r>
      <w:r w:rsidRPr="00803010">
        <w:rPr>
          <w:color w:val="000000"/>
          <w:sz w:val="28"/>
          <w:szCs w:val="28"/>
        </w:rPr>
        <w:t>’ × 3’</w:t>
      </w:r>
      <w:r w:rsidRPr="00803010">
        <w:rPr>
          <w:rFonts w:hint="eastAsia"/>
          <w:color w:val="000000"/>
          <w:sz w:val="28"/>
          <w:szCs w:val="28"/>
        </w:rPr>
        <w:t>，</w:t>
      </w:r>
      <w:r w:rsidRPr="00803010">
        <w:rPr>
          <w:color w:val="000000"/>
          <w:sz w:val="28"/>
          <w:szCs w:val="28"/>
        </w:rPr>
        <w:t>导星光纤孔径</w:t>
      </w:r>
      <w:r w:rsidRPr="00803010">
        <w:rPr>
          <w:color w:val="000000"/>
          <w:sz w:val="28"/>
          <w:szCs w:val="28"/>
        </w:rPr>
        <w:t>4.2”</w:t>
      </w:r>
      <w:r w:rsidR="00803010">
        <w:rPr>
          <w:rFonts w:hint="eastAsia"/>
          <w:color w:val="000000"/>
          <w:sz w:val="28"/>
          <w:szCs w:val="28"/>
        </w:rPr>
        <w:t>;</w:t>
      </w:r>
    </w:p>
    <w:p w:rsidR="009D7C5C" w:rsidRPr="00803010" w:rsidRDefault="009D7C5C" w:rsidP="00803010">
      <w:pPr>
        <w:pStyle w:val="a3"/>
        <w:numPr>
          <w:ilvl w:val="0"/>
          <w:numId w:val="17"/>
        </w:numPr>
        <w:ind w:firstLineChars="0"/>
        <w:rPr>
          <w:b/>
          <w:color w:val="000000"/>
          <w:sz w:val="28"/>
          <w:szCs w:val="28"/>
        </w:rPr>
      </w:pPr>
      <w:r w:rsidRPr="00803010">
        <w:rPr>
          <w:color w:val="000000"/>
          <w:sz w:val="28"/>
          <w:szCs w:val="28"/>
        </w:rPr>
        <w:t>温控精度：整夜变化</w:t>
      </w:r>
      <w:r w:rsidRPr="00803010">
        <w:rPr>
          <w:color w:val="000000"/>
          <w:sz w:val="28"/>
          <w:szCs w:val="28"/>
        </w:rPr>
        <w:t>±0.</w:t>
      </w:r>
      <w:r w:rsidRPr="00803010">
        <w:rPr>
          <w:rFonts w:hint="eastAsia"/>
          <w:color w:val="000000"/>
          <w:sz w:val="28"/>
          <w:szCs w:val="28"/>
        </w:rPr>
        <w:t>05</w:t>
      </w:r>
      <w:r w:rsidRPr="00803010">
        <w:rPr>
          <w:rFonts w:ascii="宋体" w:eastAsia="宋体" w:hAnsi="宋体" w:cs="宋体" w:hint="eastAsia"/>
          <w:color w:val="000000"/>
          <w:sz w:val="28"/>
          <w:szCs w:val="28"/>
        </w:rPr>
        <w:t>℃</w:t>
      </w:r>
      <w:r w:rsidRPr="00803010">
        <w:rPr>
          <w:color w:val="000000"/>
          <w:sz w:val="28"/>
          <w:szCs w:val="28"/>
        </w:rPr>
        <w:t>，一周变化</w:t>
      </w:r>
      <w:r w:rsidRPr="00803010">
        <w:rPr>
          <w:color w:val="000000"/>
          <w:sz w:val="28"/>
          <w:szCs w:val="28"/>
        </w:rPr>
        <w:t>±0.</w:t>
      </w:r>
      <w:r w:rsidRPr="00803010">
        <w:rPr>
          <w:rFonts w:hint="eastAsia"/>
          <w:color w:val="000000"/>
          <w:sz w:val="28"/>
          <w:szCs w:val="28"/>
        </w:rPr>
        <w:t>1</w:t>
      </w:r>
      <w:r w:rsidRPr="00803010">
        <w:rPr>
          <w:rFonts w:ascii="宋体" w:eastAsia="宋体" w:hAnsi="宋体" w:cs="宋体" w:hint="eastAsia"/>
          <w:color w:val="000000"/>
          <w:sz w:val="28"/>
          <w:szCs w:val="28"/>
        </w:rPr>
        <w:t>℃</w:t>
      </w:r>
      <w:r w:rsidR="00803010">
        <w:rPr>
          <w:rFonts w:ascii="宋体" w:eastAsia="宋体" w:hAnsi="宋体" w:cs="宋体" w:hint="eastAsia"/>
          <w:color w:val="000000"/>
          <w:sz w:val="28"/>
          <w:szCs w:val="28"/>
        </w:rPr>
        <w:t>;</w:t>
      </w:r>
    </w:p>
    <w:p w:rsidR="009D7C5C" w:rsidRPr="00803010" w:rsidRDefault="009D7C5C" w:rsidP="00803010">
      <w:pPr>
        <w:pStyle w:val="a3"/>
        <w:numPr>
          <w:ilvl w:val="0"/>
          <w:numId w:val="17"/>
        </w:numPr>
        <w:ind w:firstLineChars="0"/>
        <w:rPr>
          <w:sz w:val="28"/>
          <w:szCs w:val="28"/>
        </w:rPr>
      </w:pPr>
      <w:r w:rsidRPr="00803010">
        <w:rPr>
          <w:color w:val="000000"/>
          <w:sz w:val="28"/>
          <w:szCs w:val="28"/>
        </w:rPr>
        <w:t>卡焦配有</w:t>
      </w:r>
      <w:r w:rsidRPr="00803010">
        <w:rPr>
          <w:color w:val="000000"/>
          <w:sz w:val="28"/>
          <w:szCs w:val="28"/>
        </w:rPr>
        <w:t xml:space="preserve">Tip/Tilt </w:t>
      </w:r>
      <w:r w:rsidRPr="00803010">
        <w:rPr>
          <w:color w:val="000000"/>
          <w:sz w:val="28"/>
          <w:szCs w:val="28"/>
        </w:rPr>
        <w:t>装置</w:t>
      </w:r>
      <w:r w:rsidRPr="00015DE8">
        <w:rPr>
          <w:rFonts w:hint="eastAsia"/>
          <w:color w:val="000000"/>
          <w:sz w:val="28"/>
          <w:szCs w:val="28"/>
        </w:rPr>
        <w:t>（目前无</w:t>
      </w:r>
      <w:r w:rsidR="00803010" w:rsidRPr="00015DE8">
        <w:rPr>
          <w:rFonts w:hint="eastAsia"/>
          <w:color w:val="000000"/>
          <w:sz w:val="28"/>
          <w:szCs w:val="28"/>
        </w:rPr>
        <w:t>，二期中完成</w:t>
      </w:r>
      <w:r w:rsidRPr="00015DE8">
        <w:rPr>
          <w:rFonts w:hint="eastAsia"/>
          <w:color w:val="000000"/>
          <w:sz w:val="28"/>
          <w:szCs w:val="28"/>
        </w:rPr>
        <w:t>）</w:t>
      </w:r>
    </w:p>
    <w:sectPr w:rsidR="009D7C5C" w:rsidRPr="00803010" w:rsidSect="00611865">
      <w:footerReference w:type="default" r:id="rId47"/>
      <w:pgSz w:w="11906" w:h="16838"/>
      <w:pgMar w:top="720" w:right="720" w:bottom="720" w:left="720" w:header="851" w:footer="227"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9B2" w:rsidRDefault="005069B2" w:rsidP="004E5F05">
      <w:r>
        <w:separator/>
      </w:r>
    </w:p>
  </w:endnote>
  <w:endnote w:type="continuationSeparator" w:id="0">
    <w:p w:rsidR="005069B2" w:rsidRDefault="005069B2" w:rsidP="004E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45880"/>
      <w:docPartObj>
        <w:docPartGallery w:val="Page Numbers (Bottom of Page)"/>
        <w:docPartUnique/>
      </w:docPartObj>
    </w:sdtPr>
    <w:sdtEndPr/>
    <w:sdtContent>
      <w:p w:rsidR="00314F68" w:rsidRDefault="005069B2">
        <w:pPr>
          <w:pStyle w:val="a7"/>
          <w:jc w:val="center"/>
        </w:pPr>
        <w:r>
          <w:fldChar w:fldCharType="begin"/>
        </w:r>
        <w:r>
          <w:instrText xml:space="preserve"> PAGE   \* MERGEFORMAT </w:instrText>
        </w:r>
        <w:r>
          <w:fldChar w:fldCharType="separate"/>
        </w:r>
        <w:r w:rsidR="00E36F4B" w:rsidRPr="00E36F4B">
          <w:rPr>
            <w:noProof/>
            <w:lang w:val="zh-CN"/>
          </w:rPr>
          <w:t>18</w:t>
        </w:r>
        <w:r>
          <w:rPr>
            <w:noProof/>
            <w:lang w:val="zh-CN"/>
          </w:rPr>
          <w:fldChar w:fldCharType="end"/>
        </w:r>
      </w:p>
    </w:sdtContent>
  </w:sdt>
  <w:p w:rsidR="00314F68" w:rsidRDefault="00314F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9B2" w:rsidRDefault="005069B2" w:rsidP="004E5F05">
      <w:r>
        <w:separator/>
      </w:r>
    </w:p>
  </w:footnote>
  <w:footnote w:type="continuationSeparator" w:id="0">
    <w:p w:rsidR="005069B2" w:rsidRDefault="005069B2" w:rsidP="004E5F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0E9B"/>
    <w:multiLevelType w:val="hybridMultilevel"/>
    <w:tmpl w:val="19287AAE"/>
    <w:lvl w:ilvl="0" w:tplc="D666C242">
      <w:start w:val="1"/>
      <w:numFmt w:val="bullet"/>
      <w:lvlText w:val=""/>
      <w:lvlJc w:val="left"/>
      <w:pPr>
        <w:tabs>
          <w:tab w:val="num" w:pos="720"/>
        </w:tabs>
        <w:ind w:left="720" w:hanging="360"/>
      </w:pPr>
      <w:rPr>
        <w:rFonts w:ascii="Symbol" w:hAnsi="Symbol" w:hint="default"/>
      </w:rPr>
    </w:lvl>
    <w:lvl w:ilvl="1" w:tplc="D0C24908" w:tentative="1">
      <w:start w:val="1"/>
      <w:numFmt w:val="bullet"/>
      <w:lvlText w:val=""/>
      <w:lvlJc w:val="left"/>
      <w:pPr>
        <w:tabs>
          <w:tab w:val="num" w:pos="1440"/>
        </w:tabs>
        <w:ind w:left="1440" w:hanging="360"/>
      </w:pPr>
      <w:rPr>
        <w:rFonts w:ascii="Symbol" w:hAnsi="Symbol" w:hint="default"/>
      </w:rPr>
    </w:lvl>
    <w:lvl w:ilvl="2" w:tplc="29A8684E" w:tentative="1">
      <w:start w:val="1"/>
      <w:numFmt w:val="bullet"/>
      <w:lvlText w:val=""/>
      <w:lvlJc w:val="left"/>
      <w:pPr>
        <w:tabs>
          <w:tab w:val="num" w:pos="2160"/>
        </w:tabs>
        <w:ind w:left="2160" w:hanging="360"/>
      </w:pPr>
      <w:rPr>
        <w:rFonts w:ascii="Symbol" w:hAnsi="Symbol" w:hint="default"/>
      </w:rPr>
    </w:lvl>
    <w:lvl w:ilvl="3" w:tplc="07CC92CC" w:tentative="1">
      <w:start w:val="1"/>
      <w:numFmt w:val="bullet"/>
      <w:lvlText w:val=""/>
      <w:lvlJc w:val="left"/>
      <w:pPr>
        <w:tabs>
          <w:tab w:val="num" w:pos="2880"/>
        </w:tabs>
        <w:ind w:left="2880" w:hanging="360"/>
      </w:pPr>
      <w:rPr>
        <w:rFonts w:ascii="Symbol" w:hAnsi="Symbol" w:hint="default"/>
      </w:rPr>
    </w:lvl>
    <w:lvl w:ilvl="4" w:tplc="31F4A3B6" w:tentative="1">
      <w:start w:val="1"/>
      <w:numFmt w:val="bullet"/>
      <w:lvlText w:val=""/>
      <w:lvlJc w:val="left"/>
      <w:pPr>
        <w:tabs>
          <w:tab w:val="num" w:pos="3600"/>
        </w:tabs>
        <w:ind w:left="3600" w:hanging="360"/>
      </w:pPr>
      <w:rPr>
        <w:rFonts w:ascii="Symbol" w:hAnsi="Symbol" w:hint="default"/>
      </w:rPr>
    </w:lvl>
    <w:lvl w:ilvl="5" w:tplc="FAA2BDF2" w:tentative="1">
      <w:start w:val="1"/>
      <w:numFmt w:val="bullet"/>
      <w:lvlText w:val=""/>
      <w:lvlJc w:val="left"/>
      <w:pPr>
        <w:tabs>
          <w:tab w:val="num" w:pos="4320"/>
        </w:tabs>
        <w:ind w:left="4320" w:hanging="360"/>
      </w:pPr>
      <w:rPr>
        <w:rFonts w:ascii="Symbol" w:hAnsi="Symbol" w:hint="default"/>
      </w:rPr>
    </w:lvl>
    <w:lvl w:ilvl="6" w:tplc="863078A8" w:tentative="1">
      <w:start w:val="1"/>
      <w:numFmt w:val="bullet"/>
      <w:lvlText w:val=""/>
      <w:lvlJc w:val="left"/>
      <w:pPr>
        <w:tabs>
          <w:tab w:val="num" w:pos="5040"/>
        </w:tabs>
        <w:ind w:left="5040" w:hanging="360"/>
      </w:pPr>
      <w:rPr>
        <w:rFonts w:ascii="Symbol" w:hAnsi="Symbol" w:hint="default"/>
      </w:rPr>
    </w:lvl>
    <w:lvl w:ilvl="7" w:tplc="290E5AB6" w:tentative="1">
      <w:start w:val="1"/>
      <w:numFmt w:val="bullet"/>
      <w:lvlText w:val=""/>
      <w:lvlJc w:val="left"/>
      <w:pPr>
        <w:tabs>
          <w:tab w:val="num" w:pos="5760"/>
        </w:tabs>
        <w:ind w:left="5760" w:hanging="360"/>
      </w:pPr>
      <w:rPr>
        <w:rFonts w:ascii="Symbol" w:hAnsi="Symbol" w:hint="default"/>
      </w:rPr>
    </w:lvl>
    <w:lvl w:ilvl="8" w:tplc="82464AAA" w:tentative="1">
      <w:start w:val="1"/>
      <w:numFmt w:val="bullet"/>
      <w:lvlText w:val=""/>
      <w:lvlJc w:val="left"/>
      <w:pPr>
        <w:tabs>
          <w:tab w:val="num" w:pos="6480"/>
        </w:tabs>
        <w:ind w:left="6480" w:hanging="360"/>
      </w:pPr>
      <w:rPr>
        <w:rFonts w:ascii="Symbol" w:hAnsi="Symbol" w:hint="default"/>
      </w:rPr>
    </w:lvl>
  </w:abstractNum>
  <w:abstractNum w:abstractNumId="1">
    <w:nsid w:val="227F11B1"/>
    <w:multiLevelType w:val="hybridMultilevel"/>
    <w:tmpl w:val="6CC2C5EA"/>
    <w:lvl w:ilvl="0" w:tplc="09D8DD9C">
      <w:start w:val="1"/>
      <w:numFmt w:val="decimal"/>
      <w:lvlText w:val="5.%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92471B4"/>
    <w:multiLevelType w:val="hybridMultilevel"/>
    <w:tmpl w:val="ACEC4942"/>
    <w:lvl w:ilvl="0" w:tplc="FC9A5904">
      <w:start w:val="1"/>
      <w:numFmt w:val="decimal"/>
      <w:lvlText w:val="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99C7CD9"/>
    <w:multiLevelType w:val="hybridMultilevel"/>
    <w:tmpl w:val="E7ECFC96"/>
    <w:lvl w:ilvl="0" w:tplc="3812524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E75B37"/>
    <w:multiLevelType w:val="hybridMultilevel"/>
    <w:tmpl w:val="F510F63A"/>
    <w:lvl w:ilvl="0" w:tplc="BB20495E">
      <w:start w:val="1"/>
      <w:numFmt w:val="decimal"/>
      <w:lvlText w:val="（%1）"/>
      <w:lvlJc w:val="left"/>
      <w:pPr>
        <w:tabs>
          <w:tab w:val="num" w:pos="1395"/>
        </w:tabs>
        <w:ind w:left="1395" w:hanging="9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5">
    <w:nsid w:val="37807B7E"/>
    <w:multiLevelType w:val="hybridMultilevel"/>
    <w:tmpl w:val="C91E1128"/>
    <w:lvl w:ilvl="0" w:tplc="6A40B62A">
      <w:start w:val="1"/>
      <w:numFmt w:val="decimal"/>
      <w:lvlText w:val="3.%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9A10CEC"/>
    <w:multiLevelType w:val="hybridMultilevel"/>
    <w:tmpl w:val="A09E35A2"/>
    <w:lvl w:ilvl="0" w:tplc="0409000F">
      <w:start w:val="1"/>
      <w:numFmt w:val="decimal"/>
      <w:lvlText w:val="%1."/>
      <w:lvlJc w:val="left"/>
      <w:pPr>
        <w:ind w:left="420" w:hanging="420"/>
      </w:pPr>
    </w:lvl>
    <w:lvl w:ilvl="1" w:tplc="D132F51C">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B1F5909"/>
    <w:multiLevelType w:val="hybridMultilevel"/>
    <w:tmpl w:val="EC1C708A"/>
    <w:lvl w:ilvl="0" w:tplc="BB20495E">
      <w:start w:val="1"/>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8">
    <w:nsid w:val="3E7543DE"/>
    <w:multiLevelType w:val="hybridMultilevel"/>
    <w:tmpl w:val="8E62AEA0"/>
    <w:lvl w:ilvl="0" w:tplc="6F46492C">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3EDB19D0"/>
    <w:multiLevelType w:val="hybridMultilevel"/>
    <w:tmpl w:val="CD82825C"/>
    <w:lvl w:ilvl="0" w:tplc="FC9A5904">
      <w:start w:val="1"/>
      <w:numFmt w:val="decimal"/>
      <w:lvlText w:val="1.%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72B464A"/>
    <w:multiLevelType w:val="hybridMultilevel"/>
    <w:tmpl w:val="4BC070AE"/>
    <w:lvl w:ilvl="0" w:tplc="1D06B9B2">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8AA494C"/>
    <w:multiLevelType w:val="hybridMultilevel"/>
    <w:tmpl w:val="A4C8F758"/>
    <w:lvl w:ilvl="0" w:tplc="27B6DB60">
      <w:start w:val="1"/>
      <w:numFmt w:val="decimal"/>
      <w:lvlText w:val="4.%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6019685A"/>
    <w:multiLevelType w:val="hybridMultilevel"/>
    <w:tmpl w:val="F072F1B2"/>
    <w:lvl w:ilvl="0" w:tplc="F3906B76">
      <w:start w:val="1"/>
      <w:numFmt w:val="decimal"/>
      <w:lvlText w:val="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1D27298"/>
    <w:multiLevelType w:val="hybridMultilevel"/>
    <w:tmpl w:val="0F66019A"/>
    <w:lvl w:ilvl="0" w:tplc="633A35D2">
      <w:start w:val="1"/>
      <w:numFmt w:val="decimal"/>
      <w:lvlText w:val="（%1）"/>
      <w:lvlJc w:val="left"/>
      <w:pPr>
        <w:tabs>
          <w:tab w:val="num" w:pos="1395"/>
        </w:tabs>
        <w:ind w:left="1395" w:hanging="9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4">
    <w:nsid w:val="62227AC5"/>
    <w:multiLevelType w:val="hybridMultilevel"/>
    <w:tmpl w:val="632AAC52"/>
    <w:lvl w:ilvl="0" w:tplc="12BAF0EE">
      <w:start w:val="1"/>
      <w:numFmt w:val="decimal"/>
      <w:lvlText w:val="6.%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DB4453D"/>
    <w:multiLevelType w:val="hybridMultilevel"/>
    <w:tmpl w:val="06CE74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7ED8046E"/>
    <w:multiLevelType w:val="hybridMultilevel"/>
    <w:tmpl w:val="429CA5DA"/>
    <w:lvl w:ilvl="0" w:tplc="5D5E6C38">
      <w:start w:val="1"/>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num w:numId="1">
    <w:abstractNumId w:val="16"/>
  </w:num>
  <w:num w:numId="2">
    <w:abstractNumId w:val="4"/>
  </w:num>
  <w:num w:numId="3">
    <w:abstractNumId w:val="13"/>
  </w:num>
  <w:num w:numId="4">
    <w:abstractNumId w:val="0"/>
  </w:num>
  <w:num w:numId="5">
    <w:abstractNumId w:val="3"/>
  </w:num>
  <w:num w:numId="6">
    <w:abstractNumId w:val="10"/>
  </w:num>
  <w:num w:numId="7">
    <w:abstractNumId w:val="8"/>
  </w:num>
  <w:num w:numId="8">
    <w:abstractNumId w:val="6"/>
  </w:num>
  <w:num w:numId="9">
    <w:abstractNumId w:val="9"/>
  </w:num>
  <w:num w:numId="10">
    <w:abstractNumId w:val="2"/>
  </w:num>
  <w:num w:numId="11">
    <w:abstractNumId w:val="12"/>
  </w:num>
  <w:num w:numId="12">
    <w:abstractNumId w:val="7"/>
  </w:num>
  <w:num w:numId="13">
    <w:abstractNumId w:val="5"/>
  </w:num>
  <w:num w:numId="14">
    <w:abstractNumId w:val="11"/>
  </w:num>
  <w:num w:numId="15">
    <w:abstractNumId w:val="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632A"/>
    <w:rsid w:val="00015DE8"/>
    <w:rsid w:val="00017594"/>
    <w:rsid w:val="00021BEF"/>
    <w:rsid w:val="00023FA4"/>
    <w:rsid w:val="00042845"/>
    <w:rsid w:val="00044FF8"/>
    <w:rsid w:val="00055AA0"/>
    <w:rsid w:val="00095193"/>
    <w:rsid w:val="00095C09"/>
    <w:rsid w:val="000A710D"/>
    <w:rsid w:val="000B1A41"/>
    <w:rsid w:val="000C4542"/>
    <w:rsid w:val="000D2203"/>
    <w:rsid w:val="000E2C3F"/>
    <w:rsid w:val="000E636D"/>
    <w:rsid w:val="000E7CF5"/>
    <w:rsid w:val="0011198D"/>
    <w:rsid w:val="00112ED7"/>
    <w:rsid w:val="00114C3F"/>
    <w:rsid w:val="00146AE2"/>
    <w:rsid w:val="00151D81"/>
    <w:rsid w:val="00156873"/>
    <w:rsid w:val="001638D7"/>
    <w:rsid w:val="001940F7"/>
    <w:rsid w:val="00197084"/>
    <w:rsid w:val="001A52F3"/>
    <w:rsid w:val="001D11ED"/>
    <w:rsid w:val="001E5A91"/>
    <w:rsid w:val="00201EA0"/>
    <w:rsid w:val="002240E7"/>
    <w:rsid w:val="002401F8"/>
    <w:rsid w:val="00242AE4"/>
    <w:rsid w:val="002443BD"/>
    <w:rsid w:val="002470ED"/>
    <w:rsid w:val="00255D96"/>
    <w:rsid w:val="00275043"/>
    <w:rsid w:val="00275C25"/>
    <w:rsid w:val="00294A4F"/>
    <w:rsid w:val="002A5081"/>
    <w:rsid w:val="002A54D2"/>
    <w:rsid w:val="002A7004"/>
    <w:rsid w:val="002C269E"/>
    <w:rsid w:val="002D170C"/>
    <w:rsid w:val="002D2A36"/>
    <w:rsid w:val="002D3996"/>
    <w:rsid w:val="002D6212"/>
    <w:rsid w:val="002E04A1"/>
    <w:rsid w:val="002E6AF6"/>
    <w:rsid w:val="002F360F"/>
    <w:rsid w:val="002F40D5"/>
    <w:rsid w:val="00314F68"/>
    <w:rsid w:val="003174E4"/>
    <w:rsid w:val="00324D02"/>
    <w:rsid w:val="00353B9E"/>
    <w:rsid w:val="00355D2C"/>
    <w:rsid w:val="00371254"/>
    <w:rsid w:val="00371501"/>
    <w:rsid w:val="0038068E"/>
    <w:rsid w:val="00412DF2"/>
    <w:rsid w:val="00435A64"/>
    <w:rsid w:val="004509D0"/>
    <w:rsid w:val="00461350"/>
    <w:rsid w:val="00474575"/>
    <w:rsid w:val="004770FB"/>
    <w:rsid w:val="00487053"/>
    <w:rsid w:val="004A4E76"/>
    <w:rsid w:val="004B778B"/>
    <w:rsid w:val="004C0BEA"/>
    <w:rsid w:val="004C3A08"/>
    <w:rsid w:val="004D75E4"/>
    <w:rsid w:val="004E0F99"/>
    <w:rsid w:val="004E1953"/>
    <w:rsid w:val="004E35CE"/>
    <w:rsid w:val="004E5F05"/>
    <w:rsid w:val="004F407F"/>
    <w:rsid w:val="005069B2"/>
    <w:rsid w:val="00523C1B"/>
    <w:rsid w:val="005270EF"/>
    <w:rsid w:val="00531AC6"/>
    <w:rsid w:val="00533A66"/>
    <w:rsid w:val="005643EE"/>
    <w:rsid w:val="00575DDE"/>
    <w:rsid w:val="0058455C"/>
    <w:rsid w:val="00595B1F"/>
    <w:rsid w:val="005B10D7"/>
    <w:rsid w:val="005B2358"/>
    <w:rsid w:val="005C0E2A"/>
    <w:rsid w:val="005C5EA4"/>
    <w:rsid w:val="005D55EA"/>
    <w:rsid w:val="005D7AA2"/>
    <w:rsid w:val="005E2013"/>
    <w:rsid w:val="005E6BAB"/>
    <w:rsid w:val="005E7CA3"/>
    <w:rsid w:val="005F170A"/>
    <w:rsid w:val="00601DAA"/>
    <w:rsid w:val="00607761"/>
    <w:rsid w:val="00611865"/>
    <w:rsid w:val="00612E03"/>
    <w:rsid w:val="006515B5"/>
    <w:rsid w:val="0065392A"/>
    <w:rsid w:val="00656270"/>
    <w:rsid w:val="00661EE1"/>
    <w:rsid w:val="00670774"/>
    <w:rsid w:val="00693108"/>
    <w:rsid w:val="006C4675"/>
    <w:rsid w:val="006D1B33"/>
    <w:rsid w:val="006D3F75"/>
    <w:rsid w:val="006E530A"/>
    <w:rsid w:val="006F27B1"/>
    <w:rsid w:val="00717287"/>
    <w:rsid w:val="00731B22"/>
    <w:rsid w:val="007407C6"/>
    <w:rsid w:val="00760AFA"/>
    <w:rsid w:val="007B1BB6"/>
    <w:rsid w:val="00802252"/>
    <w:rsid w:val="008025B5"/>
    <w:rsid w:val="00803010"/>
    <w:rsid w:val="00803459"/>
    <w:rsid w:val="00817EBE"/>
    <w:rsid w:val="0084112C"/>
    <w:rsid w:val="00877B73"/>
    <w:rsid w:val="00896F04"/>
    <w:rsid w:val="00897854"/>
    <w:rsid w:val="008B1B0C"/>
    <w:rsid w:val="008C17E6"/>
    <w:rsid w:val="008D5601"/>
    <w:rsid w:val="008E701C"/>
    <w:rsid w:val="008F411B"/>
    <w:rsid w:val="009045A9"/>
    <w:rsid w:val="00922DAA"/>
    <w:rsid w:val="009428A1"/>
    <w:rsid w:val="0094449B"/>
    <w:rsid w:val="009476D5"/>
    <w:rsid w:val="00950735"/>
    <w:rsid w:val="00965B0D"/>
    <w:rsid w:val="00966ADE"/>
    <w:rsid w:val="009D1708"/>
    <w:rsid w:val="009D35F1"/>
    <w:rsid w:val="009D4039"/>
    <w:rsid w:val="009D7C5C"/>
    <w:rsid w:val="009F36BE"/>
    <w:rsid w:val="00A13817"/>
    <w:rsid w:val="00A30E78"/>
    <w:rsid w:val="00A33029"/>
    <w:rsid w:val="00A33A7E"/>
    <w:rsid w:val="00A371DD"/>
    <w:rsid w:val="00A425AA"/>
    <w:rsid w:val="00A6440C"/>
    <w:rsid w:val="00A84A78"/>
    <w:rsid w:val="00A87451"/>
    <w:rsid w:val="00AA02C4"/>
    <w:rsid w:val="00AB0804"/>
    <w:rsid w:val="00AB0C50"/>
    <w:rsid w:val="00AB632A"/>
    <w:rsid w:val="00AC378C"/>
    <w:rsid w:val="00B11AA3"/>
    <w:rsid w:val="00B12DD2"/>
    <w:rsid w:val="00B307EA"/>
    <w:rsid w:val="00B678B0"/>
    <w:rsid w:val="00B74995"/>
    <w:rsid w:val="00B82846"/>
    <w:rsid w:val="00B964E6"/>
    <w:rsid w:val="00BA25D1"/>
    <w:rsid w:val="00BA6052"/>
    <w:rsid w:val="00BC1C57"/>
    <w:rsid w:val="00BD7CE8"/>
    <w:rsid w:val="00BE1B8D"/>
    <w:rsid w:val="00BE2FFF"/>
    <w:rsid w:val="00BF7463"/>
    <w:rsid w:val="00C021BC"/>
    <w:rsid w:val="00C13DC5"/>
    <w:rsid w:val="00C5474A"/>
    <w:rsid w:val="00C92026"/>
    <w:rsid w:val="00CB7F8C"/>
    <w:rsid w:val="00CC2281"/>
    <w:rsid w:val="00CC69EF"/>
    <w:rsid w:val="00CE020D"/>
    <w:rsid w:val="00CE0E7E"/>
    <w:rsid w:val="00CF1E62"/>
    <w:rsid w:val="00CF58FC"/>
    <w:rsid w:val="00D0079B"/>
    <w:rsid w:val="00D217E7"/>
    <w:rsid w:val="00D51E7D"/>
    <w:rsid w:val="00D80C24"/>
    <w:rsid w:val="00D9077A"/>
    <w:rsid w:val="00DA0230"/>
    <w:rsid w:val="00DB03A5"/>
    <w:rsid w:val="00DB07AC"/>
    <w:rsid w:val="00DB1AA9"/>
    <w:rsid w:val="00E02679"/>
    <w:rsid w:val="00E05B84"/>
    <w:rsid w:val="00E238F1"/>
    <w:rsid w:val="00E33B71"/>
    <w:rsid w:val="00E36F4B"/>
    <w:rsid w:val="00E408C9"/>
    <w:rsid w:val="00E537FE"/>
    <w:rsid w:val="00E71B19"/>
    <w:rsid w:val="00E86CAE"/>
    <w:rsid w:val="00E905DF"/>
    <w:rsid w:val="00EC4B26"/>
    <w:rsid w:val="00EC6C15"/>
    <w:rsid w:val="00ED274B"/>
    <w:rsid w:val="00EE405E"/>
    <w:rsid w:val="00F2379E"/>
    <w:rsid w:val="00F400B9"/>
    <w:rsid w:val="00F40D38"/>
    <w:rsid w:val="00F642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05E"/>
    <w:pPr>
      <w:widowControl w:val="0"/>
      <w:jc w:val="both"/>
    </w:pPr>
  </w:style>
  <w:style w:type="paragraph" w:styleId="1">
    <w:name w:val="heading 1"/>
    <w:basedOn w:val="a"/>
    <w:next w:val="a"/>
    <w:link w:val="1Char"/>
    <w:uiPriority w:val="9"/>
    <w:qFormat/>
    <w:rsid w:val="006D1B3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B19"/>
    <w:pPr>
      <w:ind w:firstLineChars="200" w:firstLine="420"/>
    </w:pPr>
  </w:style>
  <w:style w:type="paragraph" w:styleId="a4">
    <w:name w:val="Balloon Text"/>
    <w:basedOn w:val="a"/>
    <w:link w:val="Char"/>
    <w:uiPriority w:val="99"/>
    <w:semiHidden/>
    <w:unhideWhenUsed/>
    <w:rsid w:val="00922DAA"/>
    <w:rPr>
      <w:sz w:val="18"/>
      <w:szCs w:val="18"/>
    </w:rPr>
  </w:style>
  <w:style w:type="character" w:customStyle="1" w:styleId="Char">
    <w:name w:val="批注框文本 Char"/>
    <w:basedOn w:val="a0"/>
    <w:link w:val="a4"/>
    <w:uiPriority w:val="99"/>
    <w:semiHidden/>
    <w:rsid w:val="00922DAA"/>
    <w:rPr>
      <w:sz w:val="18"/>
      <w:szCs w:val="18"/>
    </w:rPr>
  </w:style>
  <w:style w:type="character" w:styleId="a5">
    <w:name w:val="Hyperlink"/>
    <w:basedOn w:val="a0"/>
    <w:uiPriority w:val="99"/>
    <w:unhideWhenUsed/>
    <w:rsid w:val="006515B5"/>
    <w:rPr>
      <w:color w:val="0000FF" w:themeColor="hyperlink"/>
      <w:u w:val="single"/>
    </w:rPr>
  </w:style>
  <w:style w:type="paragraph" w:styleId="a6">
    <w:name w:val="header"/>
    <w:basedOn w:val="a"/>
    <w:link w:val="Char0"/>
    <w:uiPriority w:val="99"/>
    <w:unhideWhenUsed/>
    <w:rsid w:val="004E5F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E5F05"/>
    <w:rPr>
      <w:sz w:val="18"/>
      <w:szCs w:val="18"/>
    </w:rPr>
  </w:style>
  <w:style w:type="paragraph" w:styleId="a7">
    <w:name w:val="footer"/>
    <w:basedOn w:val="a"/>
    <w:link w:val="Char1"/>
    <w:uiPriority w:val="99"/>
    <w:unhideWhenUsed/>
    <w:rsid w:val="004E5F05"/>
    <w:pPr>
      <w:tabs>
        <w:tab w:val="center" w:pos="4153"/>
        <w:tab w:val="right" w:pos="8306"/>
      </w:tabs>
      <w:snapToGrid w:val="0"/>
      <w:jc w:val="left"/>
    </w:pPr>
    <w:rPr>
      <w:sz w:val="18"/>
      <w:szCs w:val="18"/>
    </w:rPr>
  </w:style>
  <w:style w:type="character" w:customStyle="1" w:styleId="Char1">
    <w:name w:val="页脚 Char"/>
    <w:basedOn w:val="a0"/>
    <w:link w:val="a7"/>
    <w:uiPriority w:val="99"/>
    <w:rsid w:val="004E5F05"/>
    <w:rPr>
      <w:sz w:val="18"/>
      <w:szCs w:val="18"/>
    </w:rPr>
  </w:style>
  <w:style w:type="character" w:customStyle="1" w:styleId="1Char">
    <w:name w:val="标题 1 Char"/>
    <w:basedOn w:val="a0"/>
    <w:link w:val="1"/>
    <w:uiPriority w:val="9"/>
    <w:rsid w:val="006D1B33"/>
    <w:rPr>
      <w:b/>
      <w:bCs/>
      <w:kern w:val="44"/>
      <w:sz w:val="44"/>
      <w:szCs w:val="44"/>
    </w:rPr>
  </w:style>
  <w:style w:type="paragraph" w:styleId="TOC">
    <w:name w:val="TOC Heading"/>
    <w:basedOn w:val="1"/>
    <w:next w:val="a"/>
    <w:uiPriority w:val="39"/>
    <w:unhideWhenUsed/>
    <w:qFormat/>
    <w:rsid w:val="006D1B3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6D1B33"/>
  </w:style>
  <w:style w:type="paragraph" w:styleId="2">
    <w:name w:val="toc 2"/>
    <w:basedOn w:val="a"/>
    <w:next w:val="a"/>
    <w:autoRedefine/>
    <w:uiPriority w:val="39"/>
    <w:unhideWhenUsed/>
    <w:rsid w:val="00BF7463"/>
    <w:pPr>
      <w:ind w:leftChars="200" w:left="420"/>
    </w:pPr>
  </w:style>
  <w:style w:type="paragraph" w:styleId="a8">
    <w:name w:val="caption"/>
    <w:basedOn w:val="a"/>
    <w:next w:val="a"/>
    <w:uiPriority w:val="35"/>
    <w:unhideWhenUsed/>
    <w:qFormat/>
    <w:rsid w:val="001E5A91"/>
    <w:rPr>
      <w:rFonts w:asciiTheme="majorHAnsi" w:eastAsia="黑体" w:hAnsiTheme="majorHAnsi" w:cstheme="majorBidi"/>
      <w:sz w:val="20"/>
      <w:szCs w:val="20"/>
    </w:rPr>
  </w:style>
  <w:style w:type="paragraph" w:styleId="a9">
    <w:name w:val="table of figures"/>
    <w:basedOn w:val="a"/>
    <w:next w:val="a"/>
    <w:uiPriority w:val="99"/>
    <w:unhideWhenUsed/>
    <w:rsid w:val="001E5A91"/>
    <w:pPr>
      <w:ind w:leftChars="200" w:left="200" w:hangingChars="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B19"/>
    <w:pPr>
      <w:ind w:firstLineChars="200" w:firstLine="420"/>
    </w:pPr>
  </w:style>
  <w:style w:type="paragraph" w:styleId="a4">
    <w:name w:val="Balloon Text"/>
    <w:basedOn w:val="a"/>
    <w:link w:val="Char"/>
    <w:uiPriority w:val="99"/>
    <w:semiHidden/>
    <w:unhideWhenUsed/>
    <w:rsid w:val="00922DAA"/>
    <w:rPr>
      <w:sz w:val="18"/>
      <w:szCs w:val="18"/>
    </w:rPr>
  </w:style>
  <w:style w:type="character" w:customStyle="1" w:styleId="Char">
    <w:name w:val="批注框文本 Char"/>
    <w:basedOn w:val="a0"/>
    <w:link w:val="a4"/>
    <w:uiPriority w:val="99"/>
    <w:semiHidden/>
    <w:rsid w:val="00922DAA"/>
    <w:rPr>
      <w:sz w:val="18"/>
      <w:szCs w:val="18"/>
    </w:rPr>
  </w:style>
  <w:style w:type="character" w:styleId="a5">
    <w:name w:val="Hyperlink"/>
    <w:basedOn w:val="a0"/>
    <w:uiPriority w:val="99"/>
    <w:unhideWhenUsed/>
    <w:rsid w:val="00651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179452">
      <w:bodyDiv w:val="1"/>
      <w:marLeft w:val="0"/>
      <w:marRight w:val="0"/>
      <w:marTop w:val="0"/>
      <w:marBottom w:val="0"/>
      <w:divBdr>
        <w:top w:val="none" w:sz="0" w:space="0" w:color="auto"/>
        <w:left w:val="none" w:sz="0" w:space="0" w:color="auto"/>
        <w:bottom w:val="none" w:sz="0" w:space="0" w:color="auto"/>
        <w:right w:val="none" w:sz="0" w:space="0" w:color="auto"/>
      </w:divBdr>
      <w:divsChild>
        <w:div w:id="1046179089">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mailto:user@192.168.160.6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0B22-09C9-4FE0-B4CF-37C2CECE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1585</Words>
  <Characters>9035</Characters>
  <Application>Microsoft Office Word</Application>
  <DocSecurity>0</DocSecurity>
  <Lines>75</Lines>
  <Paragraphs>21</Paragraphs>
  <ScaleCrop>false</ScaleCrop>
  <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李红斌</dc:creator>
  <cp:lastModifiedBy>李红斌</cp:lastModifiedBy>
  <cp:revision>5</cp:revision>
  <dcterms:created xsi:type="dcterms:W3CDTF">2013-08-04T11:09:00Z</dcterms:created>
  <dcterms:modified xsi:type="dcterms:W3CDTF">2013-08-30T14:37:00Z</dcterms:modified>
</cp:coreProperties>
</file>